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500" w:rsidRPr="00905500" w:rsidRDefault="00905500" w:rsidP="00905500">
      <w:pPr>
        <w:autoSpaceDE w:val="0"/>
        <w:autoSpaceDN w:val="0"/>
        <w:adjustRightInd w:val="0"/>
        <w:spacing w:after="0" w:line="240" w:lineRule="auto"/>
        <w:jc w:val="center"/>
        <w:rPr>
          <w:rFonts w:ascii="Felix Titling" w:hAnsi="Felix Titling" w:cs="Arial"/>
          <w:b/>
          <w:color w:val="000000"/>
          <w:sz w:val="40"/>
          <w:szCs w:val="40"/>
        </w:rPr>
      </w:pPr>
      <w:r w:rsidRPr="00905500">
        <w:rPr>
          <w:rFonts w:ascii="Felix Titling" w:hAnsi="Felix Titling" w:cs="Arial"/>
          <w:b/>
          <w:color w:val="000000"/>
          <w:sz w:val="40"/>
          <w:szCs w:val="40"/>
        </w:rPr>
        <w:t>The Matrix</w:t>
      </w:r>
    </w:p>
    <w:p w:rsidR="00905500" w:rsidRDefault="00905500" w:rsidP="00905500">
      <w:pPr>
        <w:autoSpaceDE w:val="0"/>
        <w:autoSpaceDN w:val="0"/>
        <w:adjustRightInd w:val="0"/>
        <w:spacing w:after="0" w:line="240" w:lineRule="auto"/>
        <w:rPr>
          <w:rFonts w:cs="Arial"/>
          <w:color w:val="000000"/>
          <w:sz w:val="24"/>
          <w:szCs w:val="24"/>
        </w:rPr>
      </w:pPr>
      <w:r>
        <w:rPr>
          <w:rFonts w:cs="Arial"/>
          <w:noProof/>
          <w:color w:val="000000"/>
          <w:sz w:val="24"/>
          <w:szCs w:val="24"/>
        </w:rPr>
        <w:drawing>
          <wp:anchor distT="0" distB="0" distL="114300" distR="114300" simplePos="0" relativeHeight="251658240" behindDoc="0" locked="0" layoutInCell="1" allowOverlap="1">
            <wp:simplePos x="0" y="0"/>
            <wp:positionH relativeFrom="margin">
              <wp:align>left</wp:align>
            </wp:positionH>
            <wp:positionV relativeFrom="margin">
              <wp:posOffset>333375</wp:posOffset>
            </wp:positionV>
            <wp:extent cx="3522345" cy="4800600"/>
            <wp:effectExtent l="1905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22345" cy="4800600"/>
                    </a:xfrm>
                    <a:prstGeom prst="rect">
                      <a:avLst/>
                    </a:prstGeom>
                    <a:noFill/>
                    <a:ln w="9525">
                      <a:noFill/>
                      <a:miter lim="800000"/>
                      <a:headEnd/>
                      <a:tailEnd/>
                    </a:ln>
                  </pic:spPr>
                </pic:pic>
              </a:graphicData>
            </a:graphic>
          </wp:anchor>
        </w:drawing>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Computer hacker Thomas Anderson has lived a relatively ordinary life—in what he thinks is the year 1999—until he is contacted by the enigmatic Morpheus who leads him into the real world. In reality, it is 200 years later, and the world</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has been laid waste and taken over by advanced artificial intelligence machines. The computers have created a false version of 20thcentury life—the “Matrix”—to keep the human slaves satisfied, while the AI machines draw power from the humans. Anderson, pursued constantly by “Agents” (computers who take on human form and infiltrate the Matrix), is hailed as “The One” who will lead the humans to overthrow the machines and reclaim the Earth.</w:t>
      </w:r>
    </w:p>
    <w:p w:rsidR="00905500" w:rsidRDefault="00905500" w:rsidP="00905500">
      <w:pPr>
        <w:autoSpaceDE w:val="0"/>
        <w:autoSpaceDN w:val="0"/>
        <w:adjustRightInd w:val="0"/>
        <w:spacing w:after="0" w:line="240" w:lineRule="auto"/>
        <w:rPr>
          <w:rFonts w:cs="Arial"/>
          <w:color w:val="000000"/>
          <w:sz w:val="24"/>
          <w:szCs w:val="24"/>
        </w:rPr>
      </w:pPr>
      <w:r>
        <w:rPr>
          <w:rFonts w:cs="Arial"/>
          <w:noProof/>
          <w:color w:val="000000"/>
          <w:sz w:val="24"/>
          <w:szCs w:val="24"/>
        </w:rPr>
        <w:drawing>
          <wp:anchor distT="0" distB="0" distL="114300" distR="114300" simplePos="0" relativeHeight="251659264" behindDoc="0" locked="0" layoutInCell="1" allowOverlap="1">
            <wp:simplePos x="0" y="0"/>
            <wp:positionH relativeFrom="margin">
              <wp:posOffset>3676650</wp:posOffset>
            </wp:positionH>
            <wp:positionV relativeFrom="margin">
              <wp:posOffset>4838700</wp:posOffset>
            </wp:positionV>
            <wp:extent cx="2238375" cy="33432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38375" cy="3343275"/>
                    </a:xfrm>
                    <a:prstGeom prst="rect">
                      <a:avLst/>
                    </a:prstGeom>
                    <a:noFill/>
                    <a:ln w="9525">
                      <a:noFill/>
                      <a:miter lim="800000"/>
                      <a:headEnd/>
                      <a:tailEnd/>
                    </a:ln>
                  </pic:spPr>
                </pic:pic>
              </a:graphicData>
            </a:graphic>
          </wp:anchor>
        </w:drawing>
      </w:r>
    </w:p>
    <w:p w:rsidR="00905500" w:rsidRDefault="00905500" w:rsidP="00905500">
      <w:pPr>
        <w:autoSpaceDE w:val="0"/>
        <w:autoSpaceDN w:val="0"/>
        <w:adjustRightInd w:val="0"/>
        <w:spacing w:after="0" w:line="240" w:lineRule="auto"/>
        <w:rPr>
          <w:rFonts w:cs="Arial"/>
          <w:color w:val="000000"/>
          <w:sz w:val="24"/>
          <w:szCs w:val="24"/>
        </w:rPr>
      </w:pPr>
    </w:p>
    <w:p w:rsidR="00905500" w:rsidRDefault="00905500" w:rsidP="00905500">
      <w:pPr>
        <w:autoSpaceDE w:val="0"/>
        <w:autoSpaceDN w:val="0"/>
        <w:adjustRightInd w:val="0"/>
        <w:spacing w:after="0" w:line="240" w:lineRule="auto"/>
        <w:rPr>
          <w:rFonts w:cs="Arial"/>
          <w:color w:val="000000"/>
          <w:sz w:val="24"/>
          <w:szCs w:val="24"/>
        </w:rPr>
      </w:pP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Keanu Reeves ....Thomas A. Anderson/Neo</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Laurence Fishburne .... Morpheus Carrie-</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Anne Moss .... Trinity</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HugoWeaving ....Agent Smith</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Gloria Foster .... Oracle</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Joe Pantoliano .... Cypher/Mr. Reagan</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Marcus Chong .... Tank</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Julian Arahanga .... Apoc</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Matt Doran .... Mouse</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Belinda Mcclory .... Switch</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Ray Anthony Parker .... Dozer</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Paul Goddard (I) .... Agent Brown</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Robert Taylor (VII) .... Agent Jones</w:t>
      </w:r>
    </w:p>
    <w:p w:rsidR="00905500" w:rsidRPr="00905500" w:rsidRDefault="00905500" w:rsidP="00905500">
      <w:pPr>
        <w:autoSpaceDE w:val="0"/>
        <w:autoSpaceDN w:val="0"/>
        <w:adjustRightInd w:val="0"/>
        <w:spacing w:after="0" w:line="240" w:lineRule="auto"/>
        <w:rPr>
          <w:rFonts w:cs="Arial"/>
          <w:color w:val="000000"/>
          <w:sz w:val="24"/>
          <w:szCs w:val="24"/>
        </w:rPr>
      </w:pPr>
      <w:r w:rsidRPr="00905500">
        <w:rPr>
          <w:rFonts w:cs="Arial"/>
          <w:color w:val="000000"/>
          <w:sz w:val="24"/>
          <w:szCs w:val="24"/>
        </w:rPr>
        <w:t>David Aston .... Rhineheart</w:t>
      </w:r>
    </w:p>
    <w:p w:rsidR="00D25354" w:rsidRPr="00D25354" w:rsidRDefault="00905500" w:rsidP="00D25354">
      <w:pPr>
        <w:autoSpaceDE w:val="0"/>
        <w:autoSpaceDN w:val="0"/>
        <w:adjustRightInd w:val="0"/>
        <w:spacing w:after="0" w:line="240" w:lineRule="auto"/>
        <w:rPr>
          <w:rFonts w:cs="Arial"/>
          <w:color w:val="000000"/>
          <w:sz w:val="12"/>
          <w:szCs w:val="12"/>
        </w:rPr>
      </w:pPr>
      <w:r w:rsidRPr="00905500">
        <w:rPr>
          <w:rFonts w:cs="Arial"/>
          <w:color w:val="000000"/>
          <w:sz w:val="24"/>
          <w:szCs w:val="24"/>
        </w:rPr>
        <w:t>Marc Gray .... Choi</w:t>
      </w:r>
    </w:p>
    <w:p w:rsidR="00311A71" w:rsidRPr="00311A71" w:rsidRDefault="00311A71" w:rsidP="00311A71">
      <w:pPr>
        <w:autoSpaceDE w:val="0"/>
        <w:autoSpaceDN w:val="0"/>
        <w:adjustRightInd w:val="0"/>
        <w:spacing w:after="0" w:line="240" w:lineRule="auto"/>
        <w:jc w:val="center"/>
        <w:rPr>
          <w:rFonts w:ascii="Broadway" w:hAnsi="Broadway" w:cs="Times New Roman"/>
          <w:b/>
          <w:bCs/>
          <w:sz w:val="28"/>
          <w:szCs w:val="28"/>
        </w:rPr>
      </w:pPr>
      <w:r w:rsidRPr="00B109EF">
        <w:rPr>
          <w:rFonts w:ascii="Broadway" w:hAnsi="Broadway" w:cs="Times New Roman"/>
          <w:b/>
          <w:bCs/>
          <w:sz w:val="28"/>
          <w:szCs w:val="28"/>
        </w:rPr>
        <w:lastRenderedPageBreak/>
        <w:t>Previewing Prompt</w:t>
      </w:r>
    </w:p>
    <w:p w:rsidR="00311A71" w:rsidRDefault="00311A71" w:rsidP="00311A71">
      <w:pPr>
        <w:autoSpaceDE w:val="0"/>
        <w:autoSpaceDN w:val="0"/>
        <w:adjustRightInd w:val="0"/>
        <w:spacing w:after="0" w:line="240" w:lineRule="auto"/>
        <w:rPr>
          <w:rFonts w:cs="Times New Roman"/>
          <w:sz w:val="24"/>
          <w:szCs w:val="24"/>
        </w:rPr>
      </w:pPr>
      <w:r>
        <w:rPr>
          <w:rFonts w:cs="Times New Roman"/>
          <w:sz w:val="24"/>
          <w:szCs w:val="24"/>
        </w:rPr>
        <w:t>The protagonist in the movie discovers that the reality he knew was not actually reality. He realized that life was not what he thought and that things were not as they seemed. Have you ever experienced a time when you realized something was not what you expected? Explain this situation and how you handled it. Did it make you question other things afterwards? What did you think of the situation?</w:t>
      </w:r>
    </w:p>
    <w:p w:rsidR="00311A71" w:rsidRPr="00311A71" w:rsidRDefault="00311A71" w:rsidP="00311A71">
      <w:pPr>
        <w:autoSpaceDE w:val="0"/>
        <w:autoSpaceDN w:val="0"/>
        <w:adjustRightInd w:val="0"/>
        <w:spacing w:after="0" w:line="240" w:lineRule="auto"/>
        <w:rPr>
          <w:rFonts w:cs="Times New Roman"/>
          <w:sz w:val="24"/>
          <w:szCs w:val="24"/>
        </w:rPr>
      </w:pPr>
    </w:p>
    <w:p w:rsidR="00311A71" w:rsidRPr="000971C7" w:rsidRDefault="00311A71" w:rsidP="00311A71">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11A71" w:rsidRPr="00A8182B" w:rsidRDefault="00311A71" w:rsidP="00311A71">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311A71" w:rsidRPr="000971C7" w:rsidRDefault="00311A71" w:rsidP="00311A71">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11A71" w:rsidRPr="00A8182B" w:rsidRDefault="00311A71" w:rsidP="00311A71">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311A71" w:rsidRPr="000971C7" w:rsidRDefault="00311A71" w:rsidP="00311A71">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11A71" w:rsidRPr="00A8182B" w:rsidRDefault="00311A71" w:rsidP="00311A71">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311A71" w:rsidRPr="000971C7" w:rsidRDefault="00311A71" w:rsidP="00311A71">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11A71" w:rsidRPr="00311A71" w:rsidRDefault="00311A71" w:rsidP="00311A71">
      <w:pPr>
        <w:autoSpaceDE w:val="0"/>
        <w:autoSpaceDN w:val="0"/>
        <w:adjustRightInd w:val="0"/>
        <w:spacing w:after="0" w:line="48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905500" w:rsidRPr="00506E09" w:rsidRDefault="00905500" w:rsidP="00905500">
      <w:pPr>
        <w:autoSpaceDE w:val="0"/>
        <w:autoSpaceDN w:val="0"/>
        <w:adjustRightInd w:val="0"/>
        <w:spacing w:after="0" w:line="360" w:lineRule="auto"/>
        <w:jc w:val="center"/>
        <w:rPr>
          <w:rFonts w:ascii="Arial" w:hAnsi="Arial" w:cs="Arial"/>
          <w:sz w:val="24"/>
          <w:szCs w:val="24"/>
        </w:rPr>
      </w:pPr>
      <w:r w:rsidRPr="009F24CA">
        <w:rPr>
          <w:rFonts w:ascii="Broadway" w:hAnsi="Broadway" w:cs="Times New Roman"/>
          <w:b/>
          <w:sz w:val="30"/>
          <w:szCs w:val="30"/>
        </w:rPr>
        <w:lastRenderedPageBreak/>
        <w:t>Double Entry Journal</w:t>
      </w:r>
    </w:p>
    <w:p w:rsidR="00311A71" w:rsidRDefault="00311A71" w:rsidP="00311A71">
      <w:pPr>
        <w:autoSpaceDE w:val="0"/>
        <w:autoSpaceDN w:val="0"/>
        <w:adjustRightInd w:val="0"/>
        <w:spacing w:after="0" w:line="240" w:lineRule="auto"/>
        <w:rPr>
          <w:rFonts w:cs="Times New Roman"/>
          <w:sz w:val="24"/>
          <w:szCs w:val="24"/>
        </w:rPr>
      </w:pPr>
      <w:r w:rsidRPr="007D70B5">
        <w:rPr>
          <w:rFonts w:cs="Times New Roman"/>
          <w:bCs/>
          <w:sz w:val="24"/>
          <w:szCs w:val="24"/>
        </w:rPr>
        <w:t xml:space="preserve">Below is a double entry journal. </w:t>
      </w:r>
      <w:r w:rsidRPr="007D70B5">
        <w:rPr>
          <w:rFonts w:cs="Times New Roman"/>
          <w:sz w:val="24"/>
          <w:szCs w:val="24"/>
        </w:rPr>
        <w:t xml:space="preserve">In the </w:t>
      </w:r>
      <w:r w:rsidRPr="009F24CA">
        <w:rPr>
          <w:rFonts w:cs="Times New Roman"/>
          <w:i/>
          <w:sz w:val="24"/>
          <w:szCs w:val="24"/>
        </w:rPr>
        <w:t>left</w:t>
      </w:r>
      <w:r w:rsidRPr="007D70B5">
        <w:rPr>
          <w:rFonts w:cs="Times New Roman"/>
          <w:sz w:val="24"/>
          <w:szCs w:val="24"/>
        </w:rPr>
        <w:t xml:space="preserve"> column, you will </w:t>
      </w:r>
      <w:r w:rsidRPr="004801D1">
        <w:rPr>
          <w:rFonts w:cs="Times New Roman"/>
          <w:sz w:val="24"/>
          <w:szCs w:val="24"/>
        </w:rPr>
        <w:t xml:space="preserve">describe scenes from the film that seem </w:t>
      </w:r>
      <w:r w:rsidRPr="004801D1">
        <w:rPr>
          <w:rFonts w:cs="Times New Roman"/>
          <w:bCs/>
          <w:sz w:val="24"/>
          <w:szCs w:val="24"/>
        </w:rPr>
        <w:t xml:space="preserve">intriguing, interesting, or relate to your life in some way. </w:t>
      </w:r>
      <w:r w:rsidRPr="004801D1">
        <w:rPr>
          <w:rFonts w:cs="Times New Roman"/>
          <w:sz w:val="24"/>
          <w:szCs w:val="24"/>
        </w:rPr>
        <w:t xml:space="preserve">In the </w:t>
      </w:r>
      <w:r w:rsidRPr="004801D1">
        <w:rPr>
          <w:rFonts w:cs="Times New Roman"/>
          <w:i/>
          <w:sz w:val="24"/>
          <w:szCs w:val="24"/>
        </w:rPr>
        <w:t>right</w:t>
      </w:r>
      <w:r w:rsidRPr="004801D1">
        <w:rPr>
          <w:rFonts w:cs="Times New Roman"/>
          <w:sz w:val="24"/>
          <w:szCs w:val="24"/>
        </w:rPr>
        <w:t xml:space="preserve"> column, you will write your responses to the scenes you have selected. You</w:t>
      </w:r>
      <w:r w:rsidRPr="007D70B5">
        <w:rPr>
          <w:rFonts w:cs="Times New Roman"/>
          <w:sz w:val="24"/>
          <w:szCs w:val="24"/>
        </w:rPr>
        <w:t>r responses might</w:t>
      </w:r>
      <w:r>
        <w:rPr>
          <w:rFonts w:cs="Times New Roman"/>
          <w:sz w:val="24"/>
          <w:szCs w:val="24"/>
        </w:rPr>
        <w:t xml:space="preserve"> </w:t>
      </w:r>
      <w:r w:rsidRPr="007D70B5">
        <w:rPr>
          <w:rFonts w:cs="Times New Roman"/>
          <w:sz w:val="24"/>
          <w:szCs w:val="24"/>
        </w:rPr>
        <w:t xml:space="preserve">indicate </w:t>
      </w:r>
      <w:r w:rsidRPr="007D70B5">
        <w:rPr>
          <w:rFonts w:cs="Times New Roman"/>
          <w:bCs/>
          <w:sz w:val="24"/>
          <w:szCs w:val="24"/>
        </w:rPr>
        <w:t>what the scene means, what it reminds you of, what you don't understand,</w:t>
      </w:r>
      <w:r>
        <w:rPr>
          <w:rFonts w:cs="Times New Roman"/>
          <w:sz w:val="24"/>
          <w:szCs w:val="24"/>
        </w:rPr>
        <w:t xml:space="preserve"> </w:t>
      </w:r>
      <w:r w:rsidRPr="007D70B5">
        <w:rPr>
          <w:rFonts w:cs="Times New Roman"/>
          <w:bCs/>
          <w:sz w:val="24"/>
          <w:szCs w:val="24"/>
        </w:rPr>
        <w:t>how you feel about it, or any other comments that seem appropriate.</w:t>
      </w:r>
      <w:r>
        <w:rPr>
          <w:rFonts w:cs="Times New Roman"/>
          <w:sz w:val="24"/>
          <w:szCs w:val="24"/>
        </w:rPr>
        <w:t xml:space="preserve"> </w:t>
      </w:r>
    </w:p>
    <w:p w:rsidR="00905500" w:rsidRPr="007D70B5" w:rsidRDefault="00905500" w:rsidP="00905500">
      <w:pPr>
        <w:autoSpaceDE w:val="0"/>
        <w:autoSpaceDN w:val="0"/>
        <w:adjustRightInd w:val="0"/>
        <w:spacing w:after="0" w:line="240" w:lineRule="auto"/>
        <w:rPr>
          <w:rFonts w:cs="Times New Roman"/>
          <w:sz w:val="24"/>
          <w:szCs w:val="24"/>
        </w:rPr>
      </w:pPr>
    </w:p>
    <w:tbl>
      <w:tblPr>
        <w:tblStyle w:val="TableGrid"/>
        <w:tblW w:w="9728" w:type="dxa"/>
        <w:tblLook w:val="04A0"/>
      </w:tblPr>
      <w:tblGrid>
        <w:gridCol w:w="4864"/>
        <w:gridCol w:w="4864"/>
      </w:tblGrid>
      <w:tr w:rsidR="00905500" w:rsidTr="00B03FE8">
        <w:trPr>
          <w:trHeight w:val="491"/>
        </w:trPr>
        <w:tc>
          <w:tcPr>
            <w:tcW w:w="4864" w:type="dxa"/>
            <w:vAlign w:val="center"/>
          </w:tcPr>
          <w:p w:rsidR="00905500" w:rsidRPr="00BD12FE" w:rsidRDefault="00905500" w:rsidP="00B03FE8">
            <w:pPr>
              <w:jc w:val="center"/>
              <w:rPr>
                <w:rFonts w:cs="Times New Roman"/>
                <w:b/>
                <w:bCs/>
                <w:sz w:val="24"/>
                <w:szCs w:val="24"/>
              </w:rPr>
            </w:pPr>
            <w:r w:rsidRPr="00BD12FE">
              <w:rPr>
                <w:rFonts w:cs="Times New Roman"/>
                <w:b/>
                <w:bCs/>
                <w:sz w:val="24"/>
                <w:szCs w:val="24"/>
              </w:rPr>
              <w:t>Scenes</w:t>
            </w:r>
          </w:p>
        </w:tc>
        <w:tc>
          <w:tcPr>
            <w:tcW w:w="4864" w:type="dxa"/>
            <w:vAlign w:val="center"/>
          </w:tcPr>
          <w:p w:rsidR="00905500" w:rsidRPr="00BD12FE" w:rsidRDefault="00905500" w:rsidP="00B03FE8">
            <w:pPr>
              <w:jc w:val="center"/>
              <w:rPr>
                <w:rFonts w:cs="Times New Roman"/>
                <w:b/>
                <w:bCs/>
                <w:sz w:val="24"/>
                <w:szCs w:val="24"/>
              </w:rPr>
            </w:pPr>
            <w:r w:rsidRPr="00BD12FE">
              <w:rPr>
                <w:rFonts w:cs="Times New Roman"/>
                <w:b/>
                <w:bCs/>
                <w:sz w:val="24"/>
                <w:szCs w:val="24"/>
              </w:rPr>
              <w:t>Responses</w:t>
            </w:r>
          </w:p>
        </w:tc>
      </w:tr>
      <w:tr w:rsidR="00905500" w:rsidTr="00B03FE8">
        <w:trPr>
          <w:trHeight w:val="2000"/>
        </w:trPr>
        <w:tc>
          <w:tcPr>
            <w:tcW w:w="4864" w:type="dxa"/>
          </w:tcPr>
          <w:p w:rsidR="00905500" w:rsidRDefault="00905500" w:rsidP="00B03FE8">
            <w:pPr>
              <w:rPr>
                <w:rFonts w:cs="Times New Roman"/>
                <w:bCs/>
                <w:sz w:val="24"/>
                <w:szCs w:val="24"/>
              </w:rPr>
            </w:pPr>
          </w:p>
        </w:tc>
        <w:tc>
          <w:tcPr>
            <w:tcW w:w="4864" w:type="dxa"/>
          </w:tcPr>
          <w:p w:rsidR="00905500" w:rsidRDefault="00905500" w:rsidP="00B03FE8">
            <w:pPr>
              <w:rPr>
                <w:rFonts w:cs="Times New Roman"/>
                <w:bCs/>
                <w:sz w:val="24"/>
                <w:szCs w:val="24"/>
              </w:rPr>
            </w:pPr>
          </w:p>
        </w:tc>
      </w:tr>
      <w:tr w:rsidR="00905500" w:rsidTr="00B03FE8">
        <w:trPr>
          <w:trHeight w:val="2000"/>
        </w:trPr>
        <w:tc>
          <w:tcPr>
            <w:tcW w:w="4864" w:type="dxa"/>
          </w:tcPr>
          <w:p w:rsidR="00905500" w:rsidRDefault="00905500" w:rsidP="00B03FE8">
            <w:pPr>
              <w:rPr>
                <w:rFonts w:cs="Times New Roman"/>
                <w:bCs/>
                <w:sz w:val="24"/>
                <w:szCs w:val="24"/>
              </w:rPr>
            </w:pPr>
          </w:p>
        </w:tc>
        <w:tc>
          <w:tcPr>
            <w:tcW w:w="4864" w:type="dxa"/>
          </w:tcPr>
          <w:p w:rsidR="00905500" w:rsidRDefault="00905500" w:rsidP="00B03FE8">
            <w:pPr>
              <w:rPr>
                <w:rFonts w:cs="Times New Roman"/>
                <w:bCs/>
                <w:sz w:val="24"/>
                <w:szCs w:val="24"/>
              </w:rPr>
            </w:pPr>
          </w:p>
        </w:tc>
      </w:tr>
      <w:tr w:rsidR="00905500" w:rsidTr="00B03FE8">
        <w:trPr>
          <w:trHeight w:val="2000"/>
        </w:trPr>
        <w:tc>
          <w:tcPr>
            <w:tcW w:w="4864" w:type="dxa"/>
          </w:tcPr>
          <w:p w:rsidR="00905500" w:rsidRDefault="00905500" w:rsidP="00B03FE8">
            <w:pPr>
              <w:rPr>
                <w:rFonts w:cs="Times New Roman"/>
                <w:bCs/>
                <w:sz w:val="24"/>
                <w:szCs w:val="24"/>
              </w:rPr>
            </w:pPr>
          </w:p>
        </w:tc>
        <w:tc>
          <w:tcPr>
            <w:tcW w:w="4864" w:type="dxa"/>
          </w:tcPr>
          <w:p w:rsidR="00905500" w:rsidRDefault="00905500" w:rsidP="00B03FE8">
            <w:pPr>
              <w:rPr>
                <w:rFonts w:cs="Times New Roman"/>
                <w:bCs/>
                <w:sz w:val="24"/>
                <w:szCs w:val="24"/>
              </w:rPr>
            </w:pPr>
          </w:p>
        </w:tc>
      </w:tr>
      <w:tr w:rsidR="00905500" w:rsidTr="00B03FE8">
        <w:trPr>
          <w:trHeight w:val="2000"/>
        </w:trPr>
        <w:tc>
          <w:tcPr>
            <w:tcW w:w="4864" w:type="dxa"/>
          </w:tcPr>
          <w:p w:rsidR="00905500" w:rsidRDefault="00905500" w:rsidP="00B03FE8">
            <w:pPr>
              <w:rPr>
                <w:rFonts w:cs="Times New Roman"/>
                <w:bCs/>
                <w:sz w:val="24"/>
                <w:szCs w:val="24"/>
              </w:rPr>
            </w:pPr>
          </w:p>
        </w:tc>
        <w:tc>
          <w:tcPr>
            <w:tcW w:w="4864" w:type="dxa"/>
          </w:tcPr>
          <w:p w:rsidR="00905500" w:rsidRDefault="00905500" w:rsidP="00B03FE8">
            <w:pPr>
              <w:rPr>
                <w:rFonts w:cs="Times New Roman"/>
                <w:bCs/>
                <w:sz w:val="24"/>
                <w:szCs w:val="24"/>
              </w:rPr>
            </w:pPr>
          </w:p>
        </w:tc>
      </w:tr>
      <w:tr w:rsidR="00905500" w:rsidTr="00B03FE8">
        <w:trPr>
          <w:trHeight w:val="2109"/>
        </w:trPr>
        <w:tc>
          <w:tcPr>
            <w:tcW w:w="4864" w:type="dxa"/>
          </w:tcPr>
          <w:p w:rsidR="00905500" w:rsidRDefault="00905500" w:rsidP="00B03FE8">
            <w:pPr>
              <w:rPr>
                <w:rFonts w:cs="Times New Roman"/>
                <w:bCs/>
                <w:sz w:val="24"/>
                <w:szCs w:val="24"/>
              </w:rPr>
            </w:pPr>
          </w:p>
        </w:tc>
        <w:tc>
          <w:tcPr>
            <w:tcW w:w="4864" w:type="dxa"/>
          </w:tcPr>
          <w:p w:rsidR="00905500" w:rsidRDefault="00905500" w:rsidP="00B03FE8">
            <w:pPr>
              <w:rPr>
                <w:rFonts w:cs="Times New Roman"/>
                <w:bCs/>
                <w:sz w:val="24"/>
                <w:szCs w:val="24"/>
              </w:rPr>
            </w:pPr>
          </w:p>
        </w:tc>
      </w:tr>
    </w:tbl>
    <w:p w:rsidR="00311A71" w:rsidRDefault="00311A71" w:rsidP="00311A71">
      <w:pPr>
        <w:autoSpaceDE w:val="0"/>
        <w:autoSpaceDN w:val="0"/>
        <w:adjustRightInd w:val="0"/>
        <w:spacing w:after="0" w:line="240" w:lineRule="auto"/>
        <w:jc w:val="center"/>
        <w:rPr>
          <w:rFonts w:ascii="Broadway" w:hAnsi="Broadway" w:cs="Arial"/>
          <w:color w:val="000000"/>
          <w:sz w:val="30"/>
          <w:szCs w:val="30"/>
        </w:rPr>
      </w:pPr>
      <w:r w:rsidRPr="00627EE8">
        <w:rPr>
          <w:rFonts w:ascii="Broadway" w:hAnsi="Broadway" w:cs="Arial"/>
          <w:color w:val="000000"/>
          <w:sz w:val="30"/>
          <w:szCs w:val="30"/>
        </w:rPr>
        <w:lastRenderedPageBreak/>
        <w:t>Cinematic Techniques</w:t>
      </w:r>
    </w:p>
    <w:p w:rsidR="00311A71" w:rsidRPr="00311A71" w:rsidRDefault="00311A71" w:rsidP="00311A71">
      <w:pPr>
        <w:autoSpaceDE w:val="0"/>
        <w:autoSpaceDN w:val="0"/>
        <w:adjustRightInd w:val="0"/>
        <w:spacing w:after="0" w:line="240" w:lineRule="auto"/>
        <w:jc w:val="center"/>
        <w:rPr>
          <w:rFonts w:ascii="Broadway" w:hAnsi="Broadway" w:cs="Arial"/>
          <w:color w:val="000000"/>
          <w:sz w:val="10"/>
          <w:szCs w:val="10"/>
        </w:rPr>
      </w:pPr>
    </w:p>
    <w:p w:rsidR="00311A71" w:rsidRDefault="00311A71" w:rsidP="00311A71">
      <w:pPr>
        <w:autoSpaceDE w:val="0"/>
        <w:autoSpaceDN w:val="0"/>
        <w:adjustRightInd w:val="0"/>
        <w:spacing w:after="0" w:line="240" w:lineRule="auto"/>
        <w:rPr>
          <w:rFonts w:cs="Arial"/>
          <w:color w:val="000000"/>
          <w:sz w:val="24"/>
          <w:szCs w:val="24"/>
        </w:rPr>
      </w:pPr>
      <w:r w:rsidRPr="00CE5C24">
        <w:rPr>
          <w:rFonts w:cs="Arial"/>
          <w:color w:val="000000"/>
          <w:sz w:val="24"/>
          <w:szCs w:val="24"/>
        </w:rPr>
        <w:t>Define and then decide whether the following cinematic techniques were used in this film. Then</w:t>
      </w:r>
      <w:r>
        <w:rPr>
          <w:rFonts w:cs="Arial"/>
          <w:color w:val="000000"/>
          <w:sz w:val="24"/>
          <w:szCs w:val="24"/>
        </w:rPr>
        <w:t xml:space="preserve"> </w:t>
      </w:r>
      <w:r w:rsidRPr="00CE5C24">
        <w:rPr>
          <w:rFonts w:cs="Arial"/>
          <w:color w:val="000000"/>
          <w:sz w:val="24"/>
          <w:szCs w:val="24"/>
        </w:rPr>
        <w:t>decide how effective the use (or non-use) of the technique. Cite the scene where the technique occurs.</w:t>
      </w:r>
    </w:p>
    <w:p w:rsidR="00311A71" w:rsidRDefault="00311A71" w:rsidP="00311A71">
      <w:pPr>
        <w:autoSpaceDE w:val="0"/>
        <w:autoSpaceDN w:val="0"/>
        <w:adjustRightInd w:val="0"/>
        <w:spacing w:after="0" w:line="240" w:lineRule="auto"/>
        <w:rPr>
          <w:rFonts w:cs="Arial"/>
          <w:color w:val="000000"/>
          <w:sz w:val="24"/>
          <w:szCs w:val="24"/>
        </w:rPr>
      </w:pPr>
    </w:p>
    <w:tbl>
      <w:tblPr>
        <w:tblStyle w:val="TableGrid"/>
        <w:tblW w:w="0" w:type="auto"/>
        <w:tblLook w:val="04A0"/>
      </w:tblPr>
      <w:tblGrid>
        <w:gridCol w:w="1458"/>
        <w:gridCol w:w="2700"/>
        <w:gridCol w:w="2700"/>
        <w:gridCol w:w="2718"/>
      </w:tblGrid>
      <w:tr w:rsidR="00311A71" w:rsidTr="00D25354">
        <w:tc>
          <w:tcPr>
            <w:tcW w:w="1458" w:type="dxa"/>
            <w:shd w:val="clear" w:color="auto" w:fill="D9D9D9" w:themeFill="background1" w:themeFillShade="D9"/>
          </w:tcPr>
          <w:p w:rsidR="00311A71" w:rsidRPr="00627EE8" w:rsidRDefault="00311A71" w:rsidP="00D25354">
            <w:pPr>
              <w:autoSpaceDE w:val="0"/>
              <w:autoSpaceDN w:val="0"/>
              <w:adjustRightInd w:val="0"/>
              <w:jc w:val="center"/>
              <w:rPr>
                <w:rFonts w:cs="Arial"/>
                <w:b/>
                <w:color w:val="000000"/>
                <w:sz w:val="24"/>
                <w:szCs w:val="24"/>
              </w:rPr>
            </w:pPr>
            <w:r w:rsidRPr="00627EE8">
              <w:rPr>
                <w:rFonts w:cs="Arial"/>
                <w:b/>
                <w:color w:val="000000"/>
                <w:sz w:val="24"/>
                <w:szCs w:val="24"/>
              </w:rPr>
              <w:t>Technique</w:t>
            </w:r>
          </w:p>
        </w:tc>
        <w:tc>
          <w:tcPr>
            <w:tcW w:w="2700" w:type="dxa"/>
            <w:shd w:val="clear" w:color="auto" w:fill="D9D9D9" w:themeFill="background1" w:themeFillShade="D9"/>
          </w:tcPr>
          <w:p w:rsidR="00311A71" w:rsidRPr="00627EE8" w:rsidRDefault="00311A71" w:rsidP="00D25354">
            <w:pPr>
              <w:autoSpaceDE w:val="0"/>
              <w:autoSpaceDN w:val="0"/>
              <w:adjustRightInd w:val="0"/>
              <w:jc w:val="center"/>
              <w:rPr>
                <w:rFonts w:cs="Arial"/>
                <w:b/>
                <w:color w:val="000000"/>
                <w:sz w:val="24"/>
                <w:szCs w:val="24"/>
              </w:rPr>
            </w:pPr>
            <w:r w:rsidRPr="00627EE8">
              <w:rPr>
                <w:rFonts w:cs="Arial"/>
                <w:b/>
                <w:color w:val="000000"/>
                <w:sz w:val="24"/>
                <w:szCs w:val="24"/>
              </w:rPr>
              <w:t>Definition</w:t>
            </w:r>
          </w:p>
        </w:tc>
        <w:tc>
          <w:tcPr>
            <w:tcW w:w="2700" w:type="dxa"/>
            <w:shd w:val="clear" w:color="auto" w:fill="D9D9D9" w:themeFill="background1" w:themeFillShade="D9"/>
          </w:tcPr>
          <w:p w:rsidR="00311A71" w:rsidRPr="00627EE8" w:rsidRDefault="00311A71" w:rsidP="00D25354">
            <w:pPr>
              <w:autoSpaceDE w:val="0"/>
              <w:autoSpaceDN w:val="0"/>
              <w:adjustRightInd w:val="0"/>
              <w:jc w:val="center"/>
              <w:rPr>
                <w:rFonts w:cs="Arial"/>
                <w:b/>
                <w:color w:val="000000"/>
                <w:sz w:val="24"/>
                <w:szCs w:val="24"/>
              </w:rPr>
            </w:pPr>
            <w:r w:rsidRPr="00627EE8">
              <w:rPr>
                <w:rFonts w:cs="Arial"/>
                <w:b/>
                <w:color w:val="000000"/>
                <w:sz w:val="24"/>
                <w:szCs w:val="24"/>
              </w:rPr>
              <w:t>Scene</w:t>
            </w:r>
          </w:p>
        </w:tc>
        <w:tc>
          <w:tcPr>
            <w:tcW w:w="2718" w:type="dxa"/>
            <w:shd w:val="clear" w:color="auto" w:fill="D9D9D9" w:themeFill="background1" w:themeFillShade="D9"/>
          </w:tcPr>
          <w:p w:rsidR="00311A71" w:rsidRPr="00627EE8" w:rsidRDefault="00311A71" w:rsidP="00D25354">
            <w:pPr>
              <w:autoSpaceDE w:val="0"/>
              <w:autoSpaceDN w:val="0"/>
              <w:adjustRightInd w:val="0"/>
              <w:jc w:val="center"/>
              <w:rPr>
                <w:rFonts w:cs="Arial"/>
                <w:b/>
                <w:color w:val="000000"/>
                <w:sz w:val="24"/>
                <w:szCs w:val="24"/>
              </w:rPr>
            </w:pPr>
            <w:r w:rsidRPr="00627EE8">
              <w:rPr>
                <w:rFonts w:cs="Arial"/>
                <w:b/>
                <w:color w:val="000000"/>
                <w:sz w:val="24"/>
                <w:szCs w:val="24"/>
              </w:rPr>
              <w:t>Effectiveness</w:t>
            </w:r>
          </w:p>
        </w:tc>
      </w:tr>
      <w:tr w:rsidR="00311A71" w:rsidTr="00D25354">
        <w:tc>
          <w:tcPr>
            <w:tcW w:w="1458" w:type="dxa"/>
          </w:tcPr>
          <w:p w:rsidR="00311A71" w:rsidRDefault="00311A71" w:rsidP="00D25354">
            <w:pPr>
              <w:autoSpaceDE w:val="0"/>
              <w:autoSpaceDN w:val="0"/>
              <w:adjustRightInd w:val="0"/>
              <w:jc w:val="center"/>
              <w:rPr>
                <w:rFonts w:cs="Arial"/>
                <w:color w:val="000000"/>
                <w:sz w:val="24"/>
                <w:szCs w:val="24"/>
              </w:rPr>
            </w:pPr>
            <w:r>
              <w:rPr>
                <w:rFonts w:cs="Arial"/>
                <w:color w:val="000000"/>
                <w:sz w:val="24"/>
                <w:szCs w:val="24"/>
              </w:rPr>
              <w:t>Voiceover</w:t>
            </w:r>
          </w:p>
        </w:tc>
        <w:tc>
          <w:tcPr>
            <w:tcW w:w="2700" w:type="dxa"/>
          </w:tcPr>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tc>
        <w:tc>
          <w:tcPr>
            <w:tcW w:w="2700" w:type="dxa"/>
          </w:tcPr>
          <w:p w:rsidR="00311A71" w:rsidRDefault="00311A71" w:rsidP="00D25354">
            <w:pPr>
              <w:autoSpaceDE w:val="0"/>
              <w:autoSpaceDN w:val="0"/>
              <w:adjustRightInd w:val="0"/>
              <w:rPr>
                <w:rFonts w:cs="Arial"/>
                <w:color w:val="000000"/>
                <w:sz w:val="24"/>
                <w:szCs w:val="24"/>
              </w:rPr>
            </w:pPr>
          </w:p>
        </w:tc>
        <w:tc>
          <w:tcPr>
            <w:tcW w:w="2718" w:type="dxa"/>
          </w:tcPr>
          <w:p w:rsidR="00311A71" w:rsidRDefault="00311A71" w:rsidP="00D25354">
            <w:pPr>
              <w:autoSpaceDE w:val="0"/>
              <w:autoSpaceDN w:val="0"/>
              <w:adjustRightInd w:val="0"/>
              <w:rPr>
                <w:rFonts w:cs="Arial"/>
                <w:color w:val="000000"/>
                <w:sz w:val="24"/>
                <w:szCs w:val="24"/>
              </w:rPr>
            </w:pPr>
          </w:p>
        </w:tc>
      </w:tr>
      <w:tr w:rsidR="00311A71" w:rsidTr="00D25354">
        <w:tc>
          <w:tcPr>
            <w:tcW w:w="1458" w:type="dxa"/>
          </w:tcPr>
          <w:p w:rsidR="00311A71" w:rsidRDefault="00311A71" w:rsidP="00D25354">
            <w:pPr>
              <w:autoSpaceDE w:val="0"/>
              <w:autoSpaceDN w:val="0"/>
              <w:adjustRightInd w:val="0"/>
              <w:jc w:val="center"/>
              <w:rPr>
                <w:rFonts w:cs="Arial"/>
                <w:color w:val="000000"/>
                <w:sz w:val="24"/>
                <w:szCs w:val="24"/>
              </w:rPr>
            </w:pPr>
            <w:r>
              <w:rPr>
                <w:rFonts w:cs="Arial"/>
                <w:color w:val="000000"/>
                <w:sz w:val="24"/>
                <w:szCs w:val="24"/>
              </w:rPr>
              <w:t>Slow Motion</w:t>
            </w:r>
          </w:p>
        </w:tc>
        <w:tc>
          <w:tcPr>
            <w:tcW w:w="2700" w:type="dxa"/>
          </w:tcPr>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tc>
        <w:tc>
          <w:tcPr>
            <w:tcW w:w="2700" w:type="dxa"/>
          </w:tcPr>
          <w:p w:rsidR="00311A71" w:rsidRDefault="00311A71" w:rsidP="00D25354">
            <w:pPr>
              <w:autoSpaceDE w:val="0"/>
              <w:autoSpaceDN w:val="0"/>
              <w:adjustRightInd w:val="0"/>
              <w:rPr>
                <w:rFonts w:cs="Arial"/>
                <w:color w:val="000000"/>
                <w:sz w:val="24"/>
                <w:szCs w:val="24"/>
              </w:rPr>
            </w:pPr>
          </w:p>
        </w:tc>
        <w:tc>
          <w:tcPr>
            <w:tcW w:w="2718" w:type="dxa"/>
          </w:tcPr>
          <w:p w:rsidR="00311A71" w:rsidRDefault="00311A71" w:rsidP="00D25354">
            <w:pPr>
              <w:autoSpaceDE w:val="0"/>
              <w:autoSpaceDN w:val="0"/>
              <w:adjustRightInd w:val="0"/>
              <w:rPr>
                <w:rFonts w:cs="Arial"/>
                <w:color w:val="000000"/>
                <w:sz w:val="24"/>
                <w:szCs w:val="24"/>
              </w:rPr>
            </w:pPr>
          </w:p>
        </w:tc>
      </w:tr>
      <w:tr w:rsidR="00311A71" w:rsidTr="00D25354">
        <w:tc>
          <w:tcPr>
            <w:tcW w:w="1458" w:type="dxa"/>
          </w:tcPr>
          <w:p w:rsidR="00311A71" w:rsidRDefault="00311A71" w:rsidP="00D25354">
            <w:pPr>
              <w:autoSpaceDE w:val="0"/>
              <w:autoSpaceDN w:val="0"/>
              <w:adjustRightInd w:val="0"/>
              <w:jc w:val="center"/>
              <w:rPr>
                <w:rFonts w:cs="Arial"/>
                <w:color w:val="000000"/>
                <w:sz w:val="24"/>
                <w:szCs w:val="24"/>
              </w:rPr>
            </w:pPr>
            <w:r>
              <w:rPr>
                <w:rFonts w:cs="Arial"/>
                <w:color w:val="000000"/>
                <w:sz w:val="24"/>
                <w:szCs w:val="24"/>
              </w:rPr>
              <w:t>Unusual Camera Angle</w:t>
            </w:r>
          </w:p>
        </w:tc>
        <w:tc>
          <w:tcPr>
            <w:tcW w:w="2700" w:type="dxa"/>
          </w:tcPr>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pPr>
          </w:p>
          <w:p w:rsidR="00311A71" w:rsidRDefault="00311A71" w:rsidP="00D25354">
            <w:pPr>
              <w:autoSpaceDE w:val="0"/>
              <w:autoSpaceDN w:val="0"/>
              <w:adjustRightInd w:val="0"/>
            </w:pPr>
          </w:p>
          <w:p w:rsidR="00311A71" w:rsidRPr="00640898" w:rsidRDefault="00311A71" w:rsidP="00D25354">
            <w:pPr>
              <w:autoSpaceDE w:val="0"/>
              <w:autoSpaceDN w:val="0"/>
              <w:adjustRightInd w:val="0"/>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tc>
        <w:tc>
          <w:tcPr>
            <w:tcW w:w="2700" w:type="dxa"/>
          </w:tcPr>
          <w:p w:rsidR="00311A71" w:rsidRDefault="00311A71" w:rsidP="00D25354">
            <w:pPr>
              <w:autoSpaceDE w:val="0"/>
              <w:autoSpaceDN w:val="0"/>
              <w:adjustRightInd w:val="0"/>
              <w:rPr>
                <w:rFonts w:cs="Arial"/>
                <w:color w:val="000000"/>
                <w:sz w:val="24"/>
                <w:szCs w:val="24"/>
              </w:rPr>
            </w:pPr>
          </w:p>
        </w:tc>
        <w:tc>
          <w:tcPr>
            <w:tcW w:w="2718" w:type="dxa"/>
          </w:tcPr>
          <w:p w:rsidR="00311A71" w:rsidRDefault="00311A71" w:rsidP="00D25354">
            <w:pPr>
              <w:autoSpaceDE w:val="0"/>
              <w:autoSpaceDN w:val="0"/>
              <w:adjustRightInd w:val="0"/>
              <w:rPr>
                <w:rFonts w:cs="Arial"/>
                <w:color w:val="000000"/>
                <w:sz w:val="24"/>
                <w:szCs w:val="24"/>
              </w:rPr>
            </w:pPr>
          </w:p>
        </w:tc>
      </w:tr>
      <w:tr w:rsidR="00311A71" w:rsidTr="00D25354">
        <w:tc>
          <w:tcPr>
            <w:tcW w:w="1458" w:type="dxa"/>
          </w:tcPr>
          <w:p w:rsidR="00311A71" w:rsidRDefault="00311A71" w:rsidP="00D25354">
            <w:pPr>
              <w:autoSpaceDE w:val="0"/>
              <w:autoSpaceDN w:val="0"/>
              <w:adjustRightInd w:val="0"/>
              <w:jc w:val="center"/>
              <w:rPr>
                <w:rFonts w:cs="Arial"/>
                <w:color w:val="000000"/>
                <w:sz w:val="24"/>
                <w:szCs w:val="24"/>
              </w:rPr>
            </w:pPr>
            <w:r>
              <w:rPr>
                <w:rFonts w:cs="Arial"/>
                <w:color w:val="000000"/>
                <w:sz w:val="24"/>
                <w:szCs w:val="24"/>
              </w:rPr>
              <w:t>Close Up</w:t>
            </w:r>
          </w:p>
        </w:tc>
        <w:tc>
          <w:tcPr>
            <w:tcW w:w="2700" w:type="dxa"/>
          </w:tcPr>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tc>
        <w:tc>
          <w:tcPr>
            <w:tcW w:w="2700" w:type="dxa"/>
          </w:tcPr>
          <w:p w:rsidR="00311A71" w:rsidRDefault="00311A71" w:rsidP="00D25354">
            <w:pPr>
              <w:autoSpaceDE w:val="0"/>
              <w:autoSpaceDN w:val="0"/>
              <w:adjustRightInd w:val="0"/>
              <w:rPr>
                <w:rFonts w:cs="Arial"/>
                <w:color w:val="000000"/>
                <w:sz w:val="24"/>
                <w:szCs w:val="24"/>
              </w:rPr>
            </w:pPr>
          </w:p>
        </w:tc>
        <w:tc>
          <w:tcPr>
            <w:tcW w:w="2718" w:type="dxa"/>
          </w:tcPr>
          <w:p w:rsidR="00311A71" w:rsidRDefault="00311A71" w:rsidP="00D25354">
            <w:pPr>
              <w:autoSpaceDE w:val="0"/>
              <w:autoSpaceDN w:val="0"/>
              <w:adjustRightInd w:val="0"/>
              <w:rPr>
                <w:rFonts w:cs="Arial"/>
                <w:color w:val="000000"/>
                <w:sz w:val="24"/>
                <w:szCs w:val="24"/>
              </w:rPr>
            </w:pPr>
          </w:p>
        </w:tc>
      </w:tr>
      <w:tr w:rsidR="00311A71" w:rsidTr="00D25354">
        <w:tc>
          <w:tcPr>
            <w:tcW w:w="1458" w:type="dxa"/>
          </w:tcPr>
          <w:p w:rsidR="00311A71" w:rsidRDefault="00311A71" w:rsidP="00D25354">
            <w:pPr>
              <w:autoSpaceDE w:val="0"/>
              <w:autoSpaceDN w:val="0"/>
              <w:adjustRightInd w:val="0"/>
              <w:jc w:val="center"/>
              <w:rPr>
                <w:rFonts w:cs="Arial"/>
                <w:color w:val="000000"/>
                <w:sz w:val="24"/>
                <w:szCs w:val="24"/>
              </w:rPr>
            </w:pPr>
            <w:r>
              <w:rPr>
                <w:rFonts w:cs="Arial"/>
                <w:color w:val="000000"/>
                <w:sz w:val="24"/>
                <w:szCs w:val="24"/>
              </w:rPr>
              <w:t>Flashback</w:t>
            </w:r>
          </w:p>
        </w:tc>
        <w:tc>
          <w:tcPr>
            <w:tcW w:w="2700" w:type="dxa"/>
          </w:tcPr>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tc>
        <w:tc>
          <w:tcPr>
            <w:tcW w:w="2700" w:type="dxa"/>
          </w:tcPr>
          <w:p w:rsidR="00311A71" w:rsidRDefault="00311A71" w:rsidP="00D25354">
            <w:pPr>
              <w:autoSpaceDE w:val="0"/>
              <w:autoSpaceDN w:val="0"/>
              <w:adjustRightInd w:val="0"/>
              <w:rPr>
                <w:rFonts w:cs="Arial"/>
                <w:color w:val="000000"/>
                <w:sz w:val="24"/>
                <w:szCs w:val="24"/>
              </w:rPr>
            </w:pPr>
          </w:p>
        </w:tc>
        <w:tc>
          <w:tcPr>
            <w:tcW w:w="2718" w:type="dxa"/>
          </w:tcPr>
          <w:p w:rsidR="00311A71" w:rsidRDefault="00311A71" w:rsidP="00D25354">
            <w:pPr>
              <w:autoSpaceDE w:val="0"/>
              <w:autoSpaceDN w:val="0"/>
              <w:adjustRightInd w:val="0"/>
              <w:rPr>
                <w:rFonts w:cs="Arial"/>
                <w:color w:val="000000"/>
                <w:sz w:val="24"/>
                <w:szCs w:val="24"/>
              </w:rPr>
            </w:pPr>
          </w:p>
        </w:tc>
      </w:tr>
      <w:tr w:rsidR="00311A71" w:rsidTr="00D25354">
        <w:tc>
          <w:tcPr>
            <w:tcW w:w="1458" w:type="dxa"/>
          </w:tcPr>
          <w:p w:rsidR="00311A71" w:rsidRDefault="00311A71" w:rsidP="00D25354">
            <w:pPr>
              <w:autoSpaceDE w:val="0"/>
              <w:autoSpaceDN w:val="0"/>
              <w:adjustRightInd w:val="0"/>
              <w:jc w:val="center"/>
              <w:rPr>
                <w:rFonts w:cs="Arial"/>
                <w:color w:val="000000"/>
                <w:sz w:val="24"/>
                <w:szCs w:val="24"/>
              </w:rPr>
            </w:pPr>
            <w:r>
              <w:rPr>
                <w:rFonts w:cs="Arial"/>
                <w:color w:val="000000"/>
                <w:sz w:val="24"/>
                <w:szCs w:val="24"/>
              </w:rPr>
              <w:t>Freeze Frame</w:t>
            </w:r>
          </w:p>
        </w:tc>
        <w:tc>
          <w:tcPr>
            <w:tcW w:w="2700" w:type="dxa"/>
          </w:tcPr>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p w:rsidR="00311A71" w:rsidRDefault="00311A71" w:rsidP="00D25354">
            <w:pPr>
              <w:autoSpaceDE w:val="0"/>
              <w:autoSpaceDN w:val="0"/>
              <w:adjustRightInd w:val="0"/>
              <w:rPr>
                <w:rFonts w:cs="Arial"/>
                <w:color w:val="000000"/>
                <w:sz w:val="24"/>
                <w:szCs w:val="24"/>
              </w:rPr>
            </w:pPr>
          </w:p>
        </w:tc>
        <w:tc>
          <w:tcPr>
            <w:tcW w:w="2700" w:type="dxa"/>
          </w:tcPr>
          <w:p w:rsidR="00311A71" w:rsidRDefault="00311A71" w:rsidP="00D25354">
            <w:pPr>
              <w:autoSpaceDE w:val="0"/>
              <w:autoSpaceDN w:val="0"/>
              <w:adjustRightInd w:val="0"/>
              <w:rPr>
                <w:rFonts w:cs="Arial"/>
                <w:color w:val="000000"/>
                <w:sz w:val="24"/>
                <w:szCs w:val="24"/>
              </w:rPr>
            </w:pPr>
          </w:p>
        </w:tc>
        <w:tc>
          <w:tcPr>
            <w:tcW w:w="2718" w:type="dxa"/>
          </w:tcPr>
          <w:p w:rsidR="00311A71" w:rsidRDefault="00311A71" w:rsidP="00D25354">
            <w:pPr>
              <w:autoSpaceDE w:val="0"/>
              <w:autoSpaceDN w:val="0"/>
              <w:adjustRightInd w:val="0"/>
              <w:rPr>
                <w:rFonts w:cs="Arial"/>
                <w:color w:val="000000"/>
                <w:sz w:val="24"/>
                <w:szCs w:val="24"/>
              </w:rPr>
            </w:pPr>
          </w:p>
        </w:tc>
      </w:tr>
    </w:tbl>
    <w:p w:rsidR="00A8182B" w:rsidRDefault="00A8182B" w:rsidP="00905500">
      <w:pPr>
        <w:autoSpaceDE w:val="0"/>
        <w:autoSpaceDN w:val="0"/>
        <w:adjustRightInd w:val="0"/>
        <w:spacing w:after="0" w:line="240" w:lineRule="auto"/>
        <w:rPr>
          <w:rFonts w:ascii="Arial" w:hAnsi="Arial" w:cs="Arial"/>
          <w:color w:val="000081"/>
          <w:sz w:val="24"/>
          <w:szCs w:val="24"/>
        </w:rPr>
      </w:pPr>
    </w:p>
    <w:p w:rsidR="00D25354" w:rsidRDefault="00D25354" w:rsidP="00D25354">
      <w:pPr>
        <w:autoSpaceDE w:val="0"/>
        <w:autoSpaceDN w:val="0"/>
        <w:adjustRightInd w:val="0"/>
        <w:spacing w:after="0" w:line="240" w:lineRule="auto"/>
        <w:jc w:val="center"/>
        <w:rPr>
          <w:rFonts w:ascii="Broadway" w:hAnsi="Broadway" w:cs="Arial"/>
          <w:color w:val="000000"/>
          <w:sz w:val="28"/>
          <w:szCs w:val="28"/>
        </w:rPr>
      </w:pPr>
      <w:r w:rsidRPr="00D25354">
        <w:rPr>
          <w:rFonts w:ascii="Broadway" w:hAnsi="Broadway" w:cs="Arial"/>
          <w:color w:val="000000"/>
          <w:sz w:val="28"/>
          <w:szCs w:val="28"/>
        </w:rPr>
        <w:lastRenderedPageBreak/>
        <w:t>Analysis</w:t>
      </w:r>
    </w:p>
    <w:p w:rsidR="000A2A4B" w:rsidRPr="000A2A4B" w:rsidRDefault="000A2A4B" w:rsidP="00D25354">
      <w:pPr>
        <w:autoSpaceDE w:val="0"/>
        <w:autoSpaceDN w:val="0"/>
        <w:adjustRightInd w:val="0"/>
        <w:spacing w:after="0" w:line="240" w:lineRule="auto"/>
        <w:jc w:val="center"/>
        <w:rPr>
          <w:rFonts w:ascii="Broadway" w:hAnsi="Broadway" w:cs="Arial"/>
          <w:color w:val="000000"/>
          <w:sz w:val="12"/>
          <w:szCs w:val="12"/>
        </w:rPr>
      </w:pPr>
    </w:p>
    <w:p w:rsidR="006B19E6" w:rsidRPr="00D25354" w:rsidRDefault="00D25354" w:rsidP="006B19E6">
      <w:pPr>
        <w:autoSpaceDE w:val="0"/>
        <w:autoSpaceDN w:val="0"/>
        <w:adjustRightInd w:val="0"/>
        <w:spacing w:after="0" w:line="240" w:lineRule="auto"/>
        <w:rPr>
          <w:rFonts w:cs="Arial"/>
          <w:color w:val="000000"/>
          <w:sz w:val="24"/>
          <w:szCs w:val="24"/>
        </w:rPr>
      </w:pPr>
      <w:r>
        <w:rPr>
          <w:rFonts w:cs="Arial"/>
          <w:color w:val="000000"/>
          <w:sz w:val="24"/>
          <w:szCs w:val="24"/>
        </w:rPr>
        <w:t>1</w:t>
      </w:r>
      <w:r w:rsidR="00CE5C24" w:rsidRPr="00CE5C24">
        <w:rPr>
          <w:rFonts w:cs="Arial"/>
          <w:color w:val="000000"/>
          <w:sz w:val="24"/>
          <w:szCs w:val="24"/>
        </w:rPr>
        <w:t>.</w:t>
      </w:r>
      <w:r w:rsidR="006B19E6" w:rsidRPr="00CE5C24">
        <w:rPr>
          <w:rFonts w:cs="Arial"/>
          <w:color w:val="000000"/>
          <w:sz w:val="24"/>
          <w:szCs w:val="24"/>
        </w:rPr>
        <w:t xml:space="preserve"> What is the theme of this film? Support your opinion with scenes from the film.</w:t>
      </w:r>
    </w:p>
    <w:p w:rsidR="006B19E6" w:rsidRPr="000971C7" w:rsidRDefault="006B19E6" w:rsidP="006B19E6">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D25354" w:rsidRDefault="006B19E6" w:rsidP="00CE5C24">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sidR="000A2A4B">
        <w:rPr>
          <w:rFonts w:ascii="Arial" w:hAnsi="Arial" w:cs="Arial"/>
          <w:sz w:val="24"/>
          <w:szCs w:val="24"/>
        </w:rPr>
        <w:t xml:space="preserve"> </w:t>
      </w:r>
    </w:p>
    <w:p w:rsidR="000A2A4B" w:rsidRPr="000A2A4B" w:rsidRDefault="000A2A4B" w:rsidP="00CE5C24">
      <w:pPr>
        <w:autoSpaceDE w:val="0"/>
        <w:autoSpaceDN w:val="0"/>
        <w:adjustRightInd w:val="0"/>
        <w:spacing w:after="0" w:line="360" w:lineRule="auto"/>
        <w:rPr>
          <w:rFonts w:ascii="Arial" w:hAnsi="Arial" w:cs="Arial"/>
          <w:sz w:val="12"/>
          <w:szCs w:val="12"/>
        </w:rPr>
      </w:pPr>
    </w:p>
    <w:p w:rsidR="00CE5C24" w:rsidRPr="00CE5C24" w:rsidRDefault="00D25354" w:rsidP="00CE5C24">
      <w:pPr>
        <w:autoSpaceDE w:val="0"/>
        <w:autoSpaceDN w:val="0"/>
        <w:adjustRightInd w:val="0"/>
        <w:spacing w:after="0" w:line="240" w:lineRule="auto"/>
        <w:rPr>
          <w:rFonts w:cs="Arial"/>
          <w:color w:val="000000"/>
          <w:sz w:val="24"/>
          <w:szCs w:val="24"/>
        </w:rPr>
      </w:pPr>
      <w:r>
        <w:rPr>
          <w:rFonts w:cs="Arial"/>
          <w:color w:val="000000"/>
          <w:sz w:val="24"/>
          <w:szCs w:val="24"/>
        </w:rPr>
        <w:t>2</w:t>
      </w:r>
      <w:r w:rsidR="00905500" w:rsidRPr="00CE5C24">
        <w:rPr>
          <w:rFonts w:cs="Arial"/>
          <w:color w:val="000000"/>
          <w:sz w:val="24"/>
          <w:szCs w:val="24"/>
        </w:rPr>
        <w:t xml:space="preserve">. All of the good guys (Morpheus,Trinty, Neo, etc.) </w:t>
      </w:r>
      <w:r w:rsidR="00CE5C24" w:rsidRPr="00CE5C24">
        <w:rPr>
          <w:rFonts w:cs="Arial"/>
          <w:color w:val="000000"/>
          <w:sz w:val="24"/>
          <w:szCs w:val="24"/>
        </w:rPr>
        <w:t xml:space="preserve">in the movie wear round or oval </w:t>
      </w:r>
      <w:r w:rsidR="00905500" w:rsidRPr="00CE5C24">
        <w:rPr>
          <w:rFonts w:cs="Arial"/>
          <w:color w:val="000000"/>
          <w:sz w:val="24"/>
          <w:szCs w:val="24"/>
        </w:rPr>
        <w:t>sunglasses.</w:t>
      </w:r>
      <w:r w:rsidR="00CE5C24" w:rsidRPr="00CE5C24">
        <w:rPr>
          <w:rFonts w:cs="Arial"/>
          <w:color w:val="000000"/>
          <w:sz w:val="24"/>
          <w:szCs w:val="24"/>
        </w:rPr>
        <w:t xml:space="preserve"> </w:t>
      </w:r>
      <w:r w:rsidR="00905500" w:rsidRPr="00CE5C24">
        <w:rPr>
          <w:rFonts w:cs="Arial"/>
          <w:color w:val="000000"/>
          <w:sz w:val="24"/>
          <w:szCs w:val="24"/>
        </w:rPr>
        <w:t>All of the</w:t>
      </w:r>
      <w:r w:rsidR="00CE5C24" w:rsidRPr="00CE5C24">
        <w:rPr>
          <w:rFonts w:cs="Arial"/>
          <w:color w:val="000000"/>
          <w:sz w:val="24"/>
          <w:szCs w:val="24"/>
        </w:rPr>
        <w:t xml:space="preserve"> </w:t>
      </w:r>
      <w:r w:rsidR="00905500" w:rsidRPr="00CE5C24">
        <w:rPr>
          <w:rFonts w:cs="Arial"/>
          <w:color w:val="000000"/>
          <w:sz w:val="24"/>
          <w:szCs w:val="24"/>
        </w:rPr>
        <w:t>bad guys (the agents, Cyp</w:t>
      </w:r>
      <w:r w:rsidR="00CE5C24" w:rsidRPr="00CE5C24">
        <w:rPr>
          <w:rFonts w:cs="Arial"/>
          <w:color w:val="000000"/>
          <w:sz w:val="24"/>
          <w:szCs w:val="24"/>
        </w:rPr>
        <w:t xml:space="preserve">her) wear square or rectangular </w:t>
      </w:r>
      <w:r w:rsidR="00905500" w:rsidRPr="00CE5C24">
        <w:rPr>
          <w:rFonts w:cs="Arial"/>
          <w:color w:val="000000"/>
          <w:sz w:val="24"/>
          <w:szCs w:val="24"/>
        </w:rPr>
        <w:t>sunglasses. Why do you think the director made</w:t>
      </w:r>
      <w:r w:rsidR="00CE5C24" w:rsidRPr="00CE5C24">
        <w:rPr>
          <w:rFonts w:cs="Arial"/>
          <w:color w:val="000000"/>
          <w:sz w:val="24"/>
          <w:szCs w:val="24"/>
        </w:rPr>
        <w:t xml:space="preserve"> </w:t>
      </w:r>
      <w:r w:rsidR="00905500" w:rsidRPr="00CE5C24">
        <w:rPr>
          <w:rFonts w:cs="Arial"/>
          <w:color w:val="000000"/>
          <w:sz w:val="24"/>
          <w:szCs w:val="24"/>
        </w:rPr>
        <w:t>this choice</w:t>
      </w:r>
      <w:r w:rsidR="00CE5C24">
        <w:rPr>
          <w:rFonts w:cs="Arial"/>
          <w:color w:val="000000"/>
          <w:sz w:val="24"/>
          <w:szCs w:val="24"/>
        </w:rPr>
        <w:t>?</w:t>
      </w:r>
    </w:p>
    <w:p w:rsidR="00CE5C24" w:rsidRPr="000971C7" w:rsidRDefault="00CE5C24" w:rsidP="00CE5C24">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CE5C24" w:rsidRDefault="00CE5C24" w:rsidP="000A2A4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0A2A4B" w:rsidRPr="000A2A4B" w:rsidRDefault="000A2A4B" w:rsidP="000A2A4B">
      <w:pPr>
        <w:autoSpaceDE w:val="0"/>
        <w:autoSpaceDN w:val="0"/>
        <w:adjustRightInd w:val="0"/>
        <w:spacing w:after="0" w:line="360" w:lineRule="auto"/>
        <w:rPr>
          <w:rFonts w:ascii="Arial" w:hAnsi="Arial" w:cs="Arial"/>
          <w:sz w:val="12"/>
          <w:szCs w:val="12"/>
        </w:rPr>
      </w:pPr>
    </w:p>
    <w:p w:rsidR="00CE5C24" w:rsidRPr="000A2A4B" w:rsidRDefault="000A2A4B" w:rsidP="00905500">
      <w:pPr>
        <w:autoSpaceDE w:val="0"/>
        <w:autoSpaceDN w:val="0"/>
        <w:adjustRightInd w:val="0"/>
        <w:spacing w:after="0" w:line="240" w:lineRule="auto"/>
        <w:rPr>
          <w:rFonts w:cs="Arial"/>
          <w:color w:val="000000"/>
          <w:sz w:val="24"/>
          <w:szCs w:val="24"/>
        </w:rPr>
      </w:pPr>
      <w:r>
        <w:rPr>
          <w:rFonts w:cs="Arial"/>
          <w:color w:val="000000"/>
          <w:sz w:val="24"/>
          <w:szCs w:val="24"/>
        </w:rPr>
        <w:t>3</w:t>
      </w:r>
      <w:r w:rsidR="00905500" w:rsidRPr="00CE5C24">
        <w:rPr>
          <w:rFonts w:cs="Arial"/>
          <w:color w:val="000000"/>
          <w:sz w:val="24"/>
          <w:szCs w:val="24"/>
        </w:rPr>
        <w:t>. Almost every line spoken by Neo’s “customer” in the beginning of the film (“You’re</w:t>
      </w:r>
      <w:r w:rsidR="00CE5C24" w:rsidRPr="00CE5C24">
        <w:rPr>
          <w:rFonts w:cs="Arial"/>
          <w:color w:val="000000"/>
          <w:sz w:val="24"/>
          <w:szCs w:val="24"/>
        </w:rPr>
        <w:t xml:space="preserve"> </w:t>
      </w:r>
      <w:r w:rsidR="00905500" w:rsidRPr="00CE5C24">
        <w:rPr>
          <w:rFonts w:cs="Arial"/>
          <w:color w:val="000000"/>
          <w:sz w:val="24"/>
          <w:szCs w:val="24"/>
        </w:rPr>
        <w:t>my</w:t>
      </w:r>
      <w:r w:rsidR="00CE5C24" w:rsidRPr="00CE5C24">
        <w:rPr>
          <w:rFonts w:cs="Arial"/>
          <w:color w:val="000000"/>
          <w:sz w:val="24"/>
          <w:szCs w:val="24"/>
        </w:rPr>
        <w:t xml:space="preserve"> </w:t>
      </w:r>
      <w:r w:rsidR="00905500" w:rsidRPr="00CE5C24">
        <w:rPr>
          <w:rFonts w:cs="Arial"/>
          <w:color w:val="000000"/>
          <w:sz w:val="24"/>
          <w:szCs w:val="24"/>
        </w:rPr>
        <w:t>savior,” “You</w:t>
      </w:r>
      <w:r w:rsidR="00CE5C24" w:rsidRPr="00CE5C24">
        <w:rPr>
          <w:rFonts w:cs="Arial"/>
          <w:color w:val="000000"/>
          <w:sz w:val="24"/>
          <w:szCs w:val="24"/>
        </w:rPr>
        <w:t xml:space="preserve"> </w:t>
      </w:r>
      <w:r w:rsidR="00905500" w:rsidRPr="00CE5C24">
        <w:rPr>
          <w:rFonts w:cs="Arial"/>
          <w:color w:val="000000"/>
          <w:sz w:val="24"/>
          <w:szCs w:val="24"/>
        </w:rPr>
        <w:t>don’t exist,” etc.) is foreshadowing. Explain what t</w:t>
      </w:r>
      <w:r w:rsidR="00CE5C24" w:rsidRPr="00CE5C24">
        <w:rPr>
          <w:rFonts w:cs="Arial"/>
          <w:color w:val="000000"/>
          <w:sz w:val="24"/>
          <w:szCs w:val="24"/>
        </w:rPr>
        <w:t xml:space="preserve">his means. What do these lines </w:t>
      </w:r>
      <w:r w:rsidR="00905500" w:rsidRPr="00CE5C24">
        <w:rPr>
          <w:rFonts w:cs="Arial"/>
          <w:color w:val="000000"/>
          <w:sz w:val="24"/>
          <w:szCs w:val="24"/>
        </w:rPr>
        <w:t>for</w:t>
      </w:r>
      <w:r w:rsidR="00CE5C24" w:rsidRPr="00CE5C24">
        <w:rPr>
          <w:rFonts w:cs="Arial"/>
          <w:color w:val="000000"/>
          <w:sz w:val="24"/>
          <w:szCs w:val="24"/>
        </w:rPr>
        <w:t>eshadow?</w:t>
      </w:r>
    </w:p>
    <w:p w:rsidR="00CE5C24" w:rsidRPr="000971C7" w:rsidRDefault="00CE5C24" w:rsidP="00CE5C24">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CE5C24" w:rsidRPr="00CE5C24" w:rsidRDefault="00CE5C24" w:rsidP="00CE5C24">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CE5C24" w:rsidRDefault="00CE5C24" w:rsidP="00905500">
      <w:pPr>
        <w:autoSpaceDE w:val="0"/>
        <w:autoSpaceDN w:val="0"/>
        <w:adjustRightInd w:val="0"/>
        <w:spacing w:after="0" w:line="240" w:lineRule="auto"/>
        <w:rPr>
          <w:rFonts w:ascii="Arial" w:hAnsi="Arial" w:cs="Arial"/>
          <w:color w:val="000000"/>
          <w:sz w:val="24"/>
          <w:szCs w:val="24"/>
        </w:rPr>
      </w:pPr>
    </w:p>
    <w:p w:rsidR="00CE5C24" w:rsidRPr="000A2A4B" w:rsidRDefault="000A2A4B" w:rsidP="00905500">
      <w:pPr>
        <w:autoSpaceDE w:val="0"/>
        <w:autoSpaceDN w:val="0"/>
        <w:adjustRightInd w:val="0"/>
        <w:spacing w:after="0" w:line="240" w:lineRule="auto"/>
        <w:rPr>
          <w:rFonts w:cs="Arial"/>
          <w:color w:val="000000"/>
          <w:sz w:val="24"/>
          <w:szCs w:val="24"/>
        </w:rPr>
      </w:pPr>
      <w:r>
        <w:rPr>
          <w:rFonts w:cs="Arial"/>
          <w:color w:val="000000"/>
          <w:sz w:val="24"/>
          <w:szCs w:val="24"/>
        </w:rPr>
        <w:t>4</w:t>
      </w:r>
      <w:r w:rsidR="00905500" w:rsidRPr="00CE5C24">
        <w:rPr>
          <w:rFonts w:cs="Arial"/>
          <w:color w:val="000000"/>
          <w:sz w:val="24"/>
          <w:szCs w:val="24"/>
        </w:rPr>
        <w:t>. Neo is an anagram. What is an anagram and of what is Neo an anagram? How does it fit in with the</w:t>
      </w:r>
      <w:r w:rsidR="00CE5C24" w:rsidRPr="00CE5C24">
        <w:rPr>
          <w:rFonts w:cs="Arial"/>
          <w:color w:val="000000"/>
          <w:sz w:val="24"/>
          <w:szCs w:val="24"/>
        </w:rPr>
        <w:t xml:space="preserve"> </w:t>
      </w:r>
      <w:r w:rsidR="00905500" w:rsidRPr="00CE5C24">
        <w:rPr>
          <w:rFonts w:cs="Arial"/>
          <w:color w:val="000000"/>
          <w:sz w:val="24"/>
          <w:szCs w:val="24"/>
        </w:rPr>
        <w:t>theme of this film?</w:t>
      </w:r>
    </w:p>
    <w:p w:rsidR="00CE5C24" w:rsidRPr="000971C7" w:rsidRDefault="00CE5C24" w:rsidP="00CE5C24">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A8182B" w:rsidRDefault="00CE5C24" w:rsidP="00CE5C24">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0A2A4B" w:rsidRPr="000A2A4B" w:rsidRDefault="000A2A4B" w:rsidP="00CE5C24">
      <w:pPr>
        <w:autoSpaceDE w:val="0"/>
        <w:autoSpaceDN w:val="0"/>
        <w:adjustRightInd w:val="0"/>
        <w:spacing w:after="0" w:line="360" w:lineRule="auto"/>
        <w:rPr>
          <w:rFonts w:ascii="Arial" w:hAnsi="Arial" w:cs="Arial"/>
          <w:sz w:val="12"/>
          <w:szCs w:val="12"/>
        </w:rPr>
      </w:pPr>
    </w:p>
    <w:p w:rsidR="00905500" w:rsidRPr="00CE5C24" w:rsidRDefault="000A2A4B" w:rsidP="00CE5C24">
      <w:pPr>
        <w:autoSpaceDE w:val="0"/>
        <w:autoSpaceDN w:val="0"/>
        <w:adjustRightInd w:val="0"/>
        <w:spacing w:after="0" w:line="240" w:lineRule="auto"/>
        <w:rPr>
          <w:rFonts w:ascii="Arial" w:hAnsi="Arial" w:cs="Arial"/>
          <w:color w:val="000000"/>
          <w:sz w:val="24"/>
          <w:szCs w:val="24"/>
        </w:rPr>
      </w:pPr>
      <w:r>
        <w:rPr>
          <w:rFonts w:cs="Arial"/>
          <w:color w:val="000000"/>
          <w:sz w:val="24"/>
          <w:szCs w:val="24"/>
        </w:rPr>
        <w:t>5</w:t>
      </w:r>
      <w:r w:rsidR="00905500" w:rsidRPr="00CE5C24">
        <w:rPr>
          <w:rFonts w:cs="Arial"/>
          <w:color w:val="000000"/>
          <w:sz w:val="24"/>
          <w:szCs w:val="24"/>
        </w:rPr>
        <w:t>. Neo dies in the film, but is brought back to life</w:t>
      </w:r>
      <w:r w:rsidR="00CE5C24" w:rsidRPr="00CE5C24">
        <w:rPr>
          <w:rFonts w:cs="Arial"/>
          <w:color w:val="000000"/>
          <w:sz w:val="24"/>
          <w:szCs w:val="24"/>
        </w:rPr>
        <w:t>. What brings him back to life? Explain.</w:t>
      </w:r>
    </w:p>
    <w:p w:rsidR="00CE5C24" w:rsidRDefault="00CE5C24" w:rsidP="00905500">
      <w:pPr>
        <w:autoSpaceDE w:val="0"/>
        <w:autoSpaceDN w:val="0"/>
        <w:adjustRightInd w:val="0"/>
        <w:spacing w:after="0" w:line="240" w:lineRule="auto"/>
        <w:rPr>
          <w:rFonts w:ascii="Arial" w:hAnsi="Arial" w:cs="Arial"/>
          <w:color w:val="000000"/>
          <w:sz w:val="12"/>
          <w:szCs w:val="12"/>
        </w:rPr>
      </w:pPr>
    </w:p>
    <w:p w:rsidR="00CE5C24" w:rsidRPr="000971C7" w:rsidRDefault="00CE5C24" w:rsidP="00CE5C24">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11A71" w:rsidRPr="000A2A4B" w:rsidRDefault="00CE5C24" w:rsidP="000A2A4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A8182B" w:rsidRDefault="00A8182B" w:rsidP="00627EE8">
      <w:pPr>
        <w:autoSpaceDE w:val="0"/>
        <w:autoSpaceDN w:val="0"/>
        <w:adjustRightInd w:val="0"/>
        <w:spacing w:after="0" w:line="240" w:lineRule="auto"/>
        <w:jc w:val="center"/>
        <w:rPr>
          <w:rFonts w:ascii="Broadway" w:hAnsi="Broadway" w:cs="Arial"/>
          <w:b/>
          <w:color w:val="000000"/>
          <w:sz w:val="30"/>
          <w:szCs w:val="30"/>
        </w:rPr>
      </w:pPr>
      <w:r>
        <w:rPr>
          <w:rFonts w:ascii="Broadway" w:hAnsi="Broadway" w:cs="Arial"/>
          <w:b/>
          <w:color w:val="000000"/>
          <w:sz w:val="30"/>
          <w:szCs w:val="30"/>
        </w:rPr>
        <w:lastRenderedPageBreak/>
        <w:t>Quotations</w:t>
      </w:r>
    </w:p>
    <w:p w:rsidR="000A2A4B" w:rsidRPr="000A2A4B" w:rsidRDefault="000A2A4B" w:rsidP="00627EE8">
      <w:pPr>
        <w:autoSpaceDE w:val="0"/>
        <w:autoSpaceDN w:val="0"/>
        <w:adjustRightInd w:val="0"/>
        <w:spacing w:after="0" w:line="240" w:lineRule="auto"/>
        <w:jc w:val="center"/>
        <w:rPr>
          <w:rFonts w:ascii="Broadway" w:hAnsi="Broadway" w:cs="Arial"/>
          <w:b/>
          <w:color w:val="000000"/>
          <w:sz w:val="12"/>
          <w:szCs w:val="12"/>
        </w:rPr>
      </w:pPr>
    </w:p>
    <w:p w:rsidR="00CE5C24" w:rsidRDefault="000A2A4B" w:rsidP="000A2A4B">
      <w:pPr>
        <w:autoSpaceDE w:val="0"/>
        <w:autoSpaceDN w:val="0"/>
        <w:adjustRightInd w:val="0"/>
        <w:spacing w:after="0" w:line="240" w:lineRule="auto"/>
        <w:rPr>
          <w:rFonts w:cs="Arial"/>
          <w:color w:val="000000"/>
          <w:sz w:val="24"/>
          <w:szCs w:val="24"/>
        </w:rPr>
      </w:pPr>
      <w:r>
        <w:rPr>
          <w:rFonts w:cs="Arial"/>
          <w:color w:val="000000"/>
          <w:sz w:val="24"/>
          <w:szCs w:val="24"/>
        </w:rPr>
        <w:t>Discuss</w:t>
      </w:r>
      <w:r w:rsidR="00A8182B">
        <w:rPr>
          <w:rFonts w:cs="Arial"/>
          <w:color w:val="000000"/>
          <w:sz w:val="24"/>
          <w:szCs w:val="24"/>
        </w:rPr>
        <w:t xml:space="preserve"> the following quotations from the movie, “The Matrix”.</w:t>
      </w:r>
      <w:r>
        <w:rPr>
          <w:rFonts w:cs="Arial"/>
          <w:color w:val="000000"/>
          <w:sz w:val="24"/>
          <w:szCs w:val="24"/>
        </w:rPr>
        <w:t xml:space="preserve"> Use the same guidelines as the quote of the week. What does it mean? How does it relate to the movie? What is your opinion of it?</w:t>
      </w:r>
    </w:p>
    <w:p w:rsidR="00A8182B" w:rsidRDefault="00A8182B" w:rsidP="00A8182B">
      <w:pPr>
        <w:autoSpaceDE w:val="0"/>
        <w:autoSpaceDN w:val="0"/>
        <w:adjustRightInd w:val="0"/>
        <w:spacing w:after="0" w:line="240" w:lineRule="auto"/>
        <w:jc w:val="center"/>
        <w:rPr>
          <w:rFonts w:cs="Arial"/>
          <w:color w:val="000000"/>
          <w:sz w:val="24"/>
          <w:szCs w:val="24"/>
        </w:rPr>
      </w:pPr>
    </w:p>
    <w:p w:rsidR="00A8182B" w:rsidRDefault="000A2A4B" w:rsidP="00905500">
      <w:pPr>
        <w:autoSpaceDE w:val="0"/>
        <w:autoSpaceDN w:val="0"/>
        <w:adjustRightInd w:val="0"/>
        <w:spacing w:after="0" w:line="240" w:lineRule="auto"/>
        <w:rPr>
          <w:rFonts w:cs="Arial"/>
          <w:color w:val="000000"/>
          <w:sz w:val="24"/>
          <w:szCs w:val="24"/>
        </w:rPr>
      </w:pPr>
      <w:r>
        <w:rPr>
          <w:rFonts w:cs="Arial"/>
          <w:color w:val="000000"/>
          <w:sz w:val="24"/>
          <w:szCs w:val="24"/>
        </w:rPr>
        <w:t>1.</w:t>
      </w:r>
      <w:r w:rsidR="00CE5C24">
        <w:rPr>
          <w:rFonts w:cs="Arial"/>
          <w:color w:val="000000"/>
          <w:sz w:val="24"/>
          <w:szCs w:val="24"/>
        </w:rPr>
        <w:t xml:space="preserve"> </w:t>
      </w:r>
      <w:r w:rsidR="00905500" w:rsidRPr="00A8182B">
        <w:rPr>
          <w:rFonts w:cs="Arial"/>
          <w:i/>
          <w:color w:val="000000"/>
          <w:sz w:val="24"/>
          <w:szCs w:val="24"/>
        </w:rPr>
        <w:t>Morpheus</w:t>
      </w:r>
      <w:r w:rsidR="00905500" w:rsidRPr="00CE5C24">
        <w:rPr>
          <w:rFonts w:cs="Arial"/>
          <w:color w:val="000000"/>
          <w:sz w:val="24"/>
          <w:szCs w:val="24"/>
        </w:rPr>
        <w:t>: There is a difference between knowing the path and walking the path.</w:t>
      </w:r>
      <w:r w:rsidR="00CE5C24">
        <w:rPr>
          <w:rFonts w:cs="Arial"/>
          <w:color w:val="000000"/>
          <w:sz w:val="24"/>
          <w:szCs w:val="24"/>
        </w:rPr>
        <w:t xml:space="preserve"> </w:t>
      </w:r>
    </w:p>
    <w:p w:rsidR="00A8182B" w:rsidRPr="000971C7" w:rsidRDefault="00A8182B" w:rsidP="00A8182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A8182B" w:rsidRPr="00A8182B" w:rsidRDefault="00A8182B" w:rsidP="00A8182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000A2A4B" w:rsidRPr="000971C7">
        <w:rPr>
          <w:rFonts w:ascii="Arial" w:hAnsi="Arial" w:cs="Arial"/>
          <w:sz w:val="24"/>
          <w:szCs w:val="24"/>
        </w:rPr>
        <w:t>______________________________________________________________________</w:t>
      </w:r>
    </w:p>
    <w:p w:rsidR="00A8182B" w:rsidRPr="000A2A4B" w:rsidRDefault="00A8182B" w:rsidP="00905500">
      <w:pPr>
        <w:autoSpaceDE w:val="0"/>
        <w:autoSpaceDN w:val="0"/>
        <w:adjustRightInd w:val="0"/>
        <w:spacing w:after="0" w:line="240" w:lineRule="auto"/>
        <w:rPr>
          <w:rFonts w:cs="Arial"/>
          <w:color w:val="000000"/>
          <w:sz w:val="12"/>
          <w:szCs w:val="12"/>
        </w:rPr>
      </w:pPr>
    </w:p>
    <w:p w:rsidR="00A8182B" w:rsidRDefault="000A2A4B" w:rsidP="00905500">
      <w:pPr>
        <w:autoSpaceDE w:val="0"/>
        <w:autoSpaceDN w:val="0"/>
        <w:adjustRightInd w:val="0"/>
        <w:spacing w:after="0" w:line="240" w:lineRule="auto"/>
        <w:rPr>
          <w:rFonts w:cs="Arial"/>
          <w:color w:val="000000"/>
          <w:sz w:val="24"/>
          <w:szCs w:val="24"/>
        </w:rPr>
      </w:pPr>
      <w:r>
        <w:rPr>
          <w:rFonts w:cs="Arial"/>
          <w:color w:val="000000"/>
          <w:sz w:val="24"/>
          <w:szCs w:val="24"/>
        </w:rPr>
        <w:t>2</w:t>
      </w:r>
      <w:r w:rsidR="00A8182B">
        <w:rPr>
          <w:rFonts w:cs="Arial"/>
          <w:color w:val="000000"/>
          <w:sz w:val="24"/>
          <w:szCs w:val="24"/>
        </w:rPr>
        <w:t xml:space="preserve">. </w:t>
      </w:r>
      <w:r w:rsidR="00905500" w:rsidRPr="00A8182B">
        <w:rPr>
          <w:rFonts w:cs="Arial"/>
          <w:i/>
          <w:color w:val="000000"/>
          <w:sz w:val="24"/>
          <w:szCs w:val="24"/>
        </w:rPr>
        <w:t>Spoon boy:</w:t>
      </w:r>
      <w:r w:rsidR="00905500" w:rsidRPr="00CE5C24">
        <w:rPr>
          <w:rFonts w:cs="Arial"/>
          <w:color w:val="000000"/>
          <w:sz w:val="24"/>
          <w:szCs w:val="24"/>
        </w:rPr>
        <w:t xml:space="preserve"> Do not try and bend the spoon. That’s impossible. Instead... only try to realize the truth.</w:t>
      </w:r>
      <w:r w:rsidR="00A8182B">
        <w:rPr>
          <w:rFonts w:cs="Arial"/>
          <w:color w:val="000000"/>
          <w:sz w:val="24"/>
          <w:szCs w:val="24"/>
        </w:rPr>
        <w:t xml:space="preserve"> </w:t>
      </w:r>
      <w:r w:rsidR="00905500" w:rsidRPr="00A8182B">
        <w:rPr>
          <w:rFonts w:cs="Arial"/>
          <w:i/>
          <w:color w:val="000000"/>
          <w:sz w:val="24"/>
          <w:szCs w:val="24"/>
        </w:rPr>
        <w:t>Neo</w:t>
      </w:r>
      <w:r w:rsidR="00905500" w:rsidRPr="00CE5C24">
        <w:rPr>
          <w:rFonts w:cs="Arial"/>
          <w:color w:val="000000"/>
          <w:sz w:val="24"/>
          <w:szCs w:val="24"/>
        </w:rPr>
        <w:t>: What truth?</w:t>
      </w:r>
      <w:r w:rsidR="00A8182B">
        <w:rPr>
          <w:rFonts w:cs="Arial"/>
          <w:color w:val="000000"/>
          <w:sz w:val="24"/>
          <w:szCs w:val="24"/>
        </w:rPr>
        <w:t xml:space="preserve"> </w:t>
      </w:r>
      <w:r w:rsidR="00905500" w:rsidRPr="00A8182B">
        <w:rPr>
          <w:rFonts w:cs="Arial"/>
          <w:i/>
          <w:color w:val="000000"/>
          <w:sz w:val="24"/>
          <w:szCs w:val="24"/>
        </w:rPr>
        <w:t>Spoon</w:t>
      </w:r>
      <w:r w:rsidR="00905500" w:rsidRPr="00CE5C24">
        <w:rPr>
          <w:rFonts w:cs="Arial"/>
          <w:color w:val="000000"/>
          <w:sz w:val="24"/>
          <w:szCs w:val="24"/>
        </w:rPr>
        <w:t xml:space="preserve"> </w:t>
      </w:r>
      <w:r w:rsidR="00905500" w:rsidRPr="00A8182B">
        <w:rPr>
          <w:rFonts w:cs="Arial"/>
          <w:i/>
          <w:color w:val="000000"/>
          <w:sz w:val="24"/>
          <w:szCs w:val="24"/>
        </w:rPr>
        <w:t>boy</w:t>
      </w:r>
      <w:r w:rsidR="00905500" w:rsidRPr="00CE5C24">
        <w:rPr>
          <w:rFonts w:cs="Arial"/>
          <w:color w:val="000000"/>
          <w:sz w:val="24"/>
          <w:szCs w:val="24"/>
        </w:rPr>
        <w:t>: There is no spoon.</w:t>
      </w:r>
      <w:r w:rsidR="00A8182B">
        <w:rPr>
          <w:rFonts w:cs="Arial"/>
          <w:color w:val="000000"/>
          <w:sz w:val="24"/>
          <w:szCs w:val="24"/>
        </w:rPr>
        <w:t xml:space="preserve"> </w:t>
      </w:r>
      <w:r w:rsidR="00905500" w:rsidRPr="00A8182B">
        <w:rPr>
          <w:rFonts w:cs="Arial"/>
          <w:i/>
          <w:color w:val="000000"/>
          <w:sz w:val="24"/>
          <w:szCs w:val="24"/>
        </w:rPr>
        <w:t>Neo</w:t>
      </w:r>
      <w:r w:rsidR="00905500" w:rsidRPr="00CE5C24">
        <w:rPr>
          <w:rFonts w:cs="Arial"/>
          <w:color w:val="000000"/>
          <w:sz w:val="24"/>
          <w:szCs w:val="24"/>
        </w:rPr>
        <w:t>: There is no spoon?</w:t>
      </w:r>
      <w:r w:rsidR="00A8182B">
        <w:rPr>
          <w:rFonts w:cs="Arial"/>
          <w:color w:val="000000"/>
          <w:sz w:val="24"/>
          <w:szCs w:val="24"/>
        </w:rPr>
        <w:t xml:space="preserve"> </w:t>
      </w:r>
      <w:r w:rsidR="00905500" w:rsidRPr="00A8182B">
        <w:rPr>
          <w:rFonts w:cs="Arial"/>
          <w:i/>
          <w:color w:val="000000"/>
          <w:sz w:val="24"/>
          <w:szCs w:val="24"/>
        </w:rPr>
        <w:t>Spoon boy</w:t>
      </w:r>
      <w:r w:rsidR="00905500" w:rsidRPr="00CE5C24">
        <w:rPr>
          <w:rFonts w:cs="Arial"/>
          <w:color w:val="000000"/>
          <w:sz w:val="24"/>
          <w:szCs w:val="24"/>
        </w:rPr>
        <w:t>: Then you’ll see, that it is not the spoon that bends, it is only yourself.</w:t>
      </w:r>
    </w:p>
    <w:p w:rsidR="00A8182B" w:rsidRPr="000971C7" w:rsidRDefault="00A8182B" w:rsidP="00A8182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A8182B" w:rsidRPr="00A8182B" w:rsidRDefault="00A8182B" w:rsidP="00A8182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A8182B" w:rsidRPr="000A2A4B" w:rsidRDefault="00A8182B" w:rsidP="00905500">
      <w:pPr>
        <w:autoSpaceDE w:val="0"/>
        <w:autoSpaceDN w:val="0"/>
        <w:adjustRightInd w:val="0"/>
        <w:spacing w:after="0" w:line="240" w:lineRule="auto"/>
        <w:rPr>
          <w:rFonts w:cs="Arial"/>
          <w:color w:val="000000"/>
          <w:sz w:val="12"/>
          <w:szCs w:val="12"/>
        </w:rPr>
      </w:pPr>
    </w:p>
    <w:p w:rsidR="00905500" w:rsidRPr="00CE5C24" w:rsidRDefault="000A2A4B" w:rsidP="00905500">
      <w:pPr>
        <w:autoSpaceDE w:val="0"/>
        <w:autoSpaceDN w:val="0"/>
        <w:adjustRightInd w:val="0"/>
        <w:spacing w:after="0" w:line="240" w:lineRule="auto"/>
        <w:rPr>
          <w:rFonts w:cs="Arial"/>
          <w:color w:val="000000"/>
          <w:sz w:val="24"/>
          <w:szCs w:val="24"/>
        </w:rPr>
      </w:pPr>
      <w:r>
        <w:rPr>
          <w:rFonts w:cs="Arial"/>
          <w:color w:val="000000"/>
          <w:sz w:val="24"/>
          <w:szCs w:val="24"/>
        </w:rPr>
        <w:t>3</w:t>
      </w:r>
      <w:r w:rsidR="00A8182B">
        <w:rPr>
          <w:rFonts w:cs="Arial"/>
          <w:color w:val="000000"/>
          <w:sz w:val="24"/>
          <w:szCs w:val="24"/>
        </w:rPr>
        <w:t xml:space="preserve">. </w:t>
      </w:r>
      <w:r w:rsidR="00905500" w:rsidRPr="00A8182B">
        <w:rPr>
          <w:rFonts w:cs="Arial"/>
          <w:i/>
          <w:color w:val="000000"/>
          <w:sz w:val="24"/>
          <w:szCs w:val="24"/>
        </w:rPr>
        <w:t>Morpheus</w:t>
      </w:r>
      <w:r w:rsidR="00905500" w:rsidRPr="00CE5C24">
        <w:rPr>
          <w:rFonts w:cs="Arial"/>
          <w:color w:val="000000"/>
          <w:sz w:val="24"/>
          <w:szCs w:val="24"/>
        </w:rPr>
        <w:t>: Throughout human history,</w:t>
      </w:r>
      <w:r w:rsidR="00A8182B">
        <w:rPr>
          <w:rFonts w:cs="Arial"/>
          <w:color w:val="000000"/>
          <w:sz w:val="24"/>
          <w:szCs w:val="24"/>
        </w:rPr>
        <w:t xml:space="preserve"> </w:t>
      </w:r>
      <w:r w:rsidR="00905500" w:rsidRPr="00CE5C24">
        <w:rPr>
          <w:rFonts w:cs="Arial"/>
          <w:color w:val="000000"/>
          <w:sz w:val="24"/>
          <w:szCs w:val="24"/>
        </w:rPr>
        <w:t>we have been dependent on machines to survive. Fate, it seems, is</w:t>
      </w:r>
      <w:r w:rsidR="00A8182B">
        <w:rPr>
          <w:rFonts w:cs="Arial"/>
          <w:color w:val="000000"/>
          <w:sz w:val="24"/>
          <w:szCs w:val="24"/>
        </w:rPr>
        <w:t xml:space="preserve"> </w:t>
      </w:r>
      <w:r w:rsidR="00905500" w:rsidRPr="00CE5C24">
        <w:rPr>
          <w:rFonts w:cs="Arial"/>
          <w:color w:val="000000"/>
          <w:sz w:val="24"/>
          <w:szCs w:val="24"/>
        </w:rPr>
        <w:t>not without a sense of irony. (Explain what this means)</w:t>
      </w:r>
    </w:p>
    <w:p w:rsidR="00A8182B" w:rsidRPr="000971C7" w:rsidRDefault="00A8182B" w:rsidP="00A8182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A8182B" w:rsidRPr="000A2A4B" w:rsidRDefault="00A8182B" w:rsidP="000A2A4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0A2A4B" w:rsidRPr="000A2A4B" w:rsidRDefault="000A2A4B" w:rsidP="00905500">
      <w:pPr>
        <w:autoSpaceDE w:val="0"/>
        <w:autoSpaceDN w:val="0"/>
        <w:adjustRightInd w:val="0"/>
        <w:spacing w:after="0" w:line="240" w:lineRule="auto"/>
        <w:rPr>
          <w:rFonts w:cs="Arial"/>
          <w:color w:val="000000"/>
          <w:sz w:val="12"/>
          <w:szCs w:val="12"/>
        </w:rPr>
      </w:pPr>
    </w:p>
    <w:p w:rsidR="000A2A4B" w:rsidRDefault="000A2A4B" w:rsidP="000A2A4B">
      <w:pPr>
        <w:autoSpaceDE w:val="0"/>
        <w:autoSpaceDN w:val="0"/>
        <w:adjustRightInd w:val="0"/>
        <w:spacing w:after="0" w:line="240" w:lineRule="auto"/>
        <w:rPr>
          <w:rFonts w:cs="Arial"/>
          <w:color w:val="000000"/>
          <w:sz w:val="24"/>
          <w:szCs w:val="24"/>
        </w:rPr>
      </w:pPr>
      <w:r>
        <w:rPr>
          <w:rFonts w:cs="Arial"/>
          <w:color w:val="000000"/>
          <w:sz w:val="24"/>
          <w:szCs w:val="24"/>
        </w:rPr>
        <w:t xml:space="preserve">4. </w:t>
      </w:r>
      <w:r w:rsidRPr="00A8182B">
        <w:rPr>
          <w:rFonts w:cs="Arial"/>
          <w:i/>
          <w:color w:val="000000"/>
          <w:sz w:val="24"/>
          <w:szCs w:val="24"/>
        </w:rPr>
        <w:t>Morpheus</w:t>
      </w:r>
      <w:r w:rsidRPr="00CE5C24">
        <w:rPr>
          <w:rFonts w:cs="Arial"/>
          <w:color w:val="000000"/>
          <w:sz w:val="24"/>
          <w:szCs w:val="24"/>
        </w:rPr>
        <w:t>: I’m trying to free your mind, Neo. But I can only show you the door.</w:t>
      </w:r>
      <w:r>
        <w:rPr>
          <w:rFonts w:cs="Arial"/>
          <w:color w:val="000000"/>
          <w:sz w:val="24"/>
          <w:szCs w:val="24"/>
        </w:rPr>
        <w:t xml:space="preserve"> </w:t>
      </w:r>
      <w:r w:rsidRPr="00CE5C24">
        <w:rPr>
          <w:rFonts w:cs="Arial"/>
          <w:color w:val="000000"/>
          <w:sz w:val="24"/>
          <w:szCs w:val="24"/>
        </w:rPr>
        <w:t>You’re the one that has to</w:t>
      </w:r>
      <w:r>
        <w:rPr>
          <w:rFonts w:cs="Arial"/>
          <w:color w:val="000000"/>
          <w:sz w:val="24"/>
          <w:szCs w:val="24"/>
        </w:rPr>
        <w:t xml:space="preserve"> </w:t>
      </w:r>
      <w:r w:rsidRPr="00CE5C24">
        <w:rPr>
          <w:rFonts w:cs="Arial"/>
          <w:color w:val="000000"/>
          <w:sz w:val="24"/>
          <w:szCs w:val="24"/>
        </w:rPr>
        <w:t>walk through it.</w:t>
      </w:r>
    </w:p>
    <w:p w:rsidR="000A2A4B" w:rsidRPr="000971C7" w:rsidRDefault="000A2A4B" w:rsidP="000A2A4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0A2A4B" w:rsidRDefault="000A2A4B" w:rsidP="000A2A4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w:t>
      </w:r>
      <w:r>
        <w:rPr>
          <w:rFonts w:ascii="Arial" w:hAnsi="Arial" w:cs="Arial"/>
          <w:sz w:val="24"/>
          <w:szCs w:val="24"/>
        </w:rPr>
        <w:t>_______________________________</w:t>
      </w:r>
    </w:p>
    <w:p w:rsidR="00905500" w:rsidRDefault="000A2A4B" w:rsidP="00905500">
      <w:pPr>
        <w:autoSpaceDE w:val="0"/>
        <w:autoSpaceDN w:val="0"/>
        <w:adjustRightInd w:val="0"/>
        <w:spacing w:after="0" w:line="240" w:lineRule="auto"/>
        <w:rPr>
          <w:rFonts w:cs="Arial"/>
          <w:color w:val="000000"/>
          <w:sz w:val="24"/>
          <w:szCs w:val="24"/>
        </w:rPr>
      </w:pPr>
      <w:r>
        <w:rPr>
          <w:rFonts w:cs="Arial"/>
          <w:color w:val="000000"/>
          <w:sz w:val="24"/>
          <w:szCs w:val="24"/>
        </w:rPr>
        <w:lastRenderedPageBreak/>
        <w:t>5</w:t>
      </w:r>
      <w:r w:rsidR="00A8182B" w:rsidRPr="00A8182B">
        <w:rPr>
          <w:rFonts w:cs="Arial"/>
          <w:i/>
          <w:color w:val="000000"/>
          <w:sz w:val="24"/>
          <w:szCs w:val="24"/>
        </w:rPr>
        <w:t xml:space="preserve">. </w:t>
      </w:r>
      <w:r w:rsidR="00905500" w:rsidRPr="00A8182B">
        <w:rPr>
          <w:rFonts w:cs="Arial"/>
          <w:i/>
          <w:color w:val="000000"/>
          <w:sz w:val="24"/>
          <w:szCs w:val="24"/>
        </w:rPr>
        <w:t>Agent Smith</w:t>
      </w:r>
      <w:r w:rsidR="00905500" w:rsidRPr="00CE5C24">
        <w:rPr>
          <w:rFonts w:cs="Arial"/>
          <w:color w:val="000000"/>
          <w:sz w:val="24"/>
          <w:szCs w:val="24"/>
        </w:rPr>
        <w:t>: I’d like to share a revelation that I’ve had, during my time here. It came to me when I tried to</w:t>
      </w:r>
      <w:r w:rsidR="00A8182B">
        <w:rPr>
          <w:rFonts w:cs="Arial"/>
          <w:color w:val="000000"/>
          <w:sz w:val="24"/>
          <w:szCs w:val="24"/>
        </w:rPr>
        <w:t xml:space="preserve"> </w:t>
      </w:r>
      <w:r w:rsidR="00905500" w:rsidRPr="00CE5C24">
        <w:rPr>
          <w:rFonts w:cs="Arial"/>
          <w:color w:val="000000"/>
          <w:sz w:val="24"/>
          <w:szCs w:val="24"/>
        </w:rPr>
        <w:t>classify your species. I realized th</w:t>
      </w:r>
      <w:r w:rsidR="00A8182B">
        <w:rPr>
          <w:rFonts w:cs="Arial"/>
          <w:color w:val="000000"/>
          <w:sz w:val="24"/>
          <w:szCs w:val="24"/>
        </w:rPr>
        <w:t xml:space="preserve">at you’re not actually mammals. </w:t>
      </w:r>
      <w:r w:rsidR="00905500" w:rsidRPr="00CE5C24">
        <w:rPr>
          <w:rFonts w:cs="Arial"/>
          <w:color w:val="000000"/>
          <w:sz w:val="24"/>
          <w:szCs w:val="24"/>
        </w:rPr>
        <w:t>Every</w:t>
      </w:r>
      <w:r w:rsidR="00A8182B">
        <w:rPr>
          <w:rFonts w:cs="Arial"/>
          <w:color w:val="000000"/>
          <w:sz w:val="24"/>
          <w:szCs w:val="24"/>
        </w:rPr>
        <w:t xml:space="preserve"> </w:t>
      </w:r>
      <w:r w:rsidR="00905500" w:rsidRPr="00CE5C24">
        <w:rPr>
          <w:rFonts w:cs="Arial"/>
          <w:color w:val="000000"/>
          <w:sz w:val="24"/>
          <w:szCs w:val="24"/>
        </w:rPr>
        <w:t>mammal</w:t>
      </w:r>
      <w:r w:rsidR="00A8182B">
        <w:rPr>
          <w:rFonts w:cs="Arial"/>
          <w:color w:val="000000"/>
          <w:sz w:val="24"/>
          <w:szCs w:val="24"/>
        </w:rPr>
        <w:t xml:space="preserve"> </w:t>
      </w:r>
      <w:r w:rsidR="00905500" w:rsidRPr="00CE5C24">
        <w:rPr>
          <w:rFonts w:cs="Arial"/>
          <w:color w:val="000000"/>
          <w:sz w:val="24"/>
          <w:szCs w:val="24"/>
        </w:rPr>
        <w:t>on this planet instinctively</w:t>
      </w:r>
      <w:r w:rsidR="00A8182B">
        <w:rPr>
          <w:rFonts w:cs="Arial"/>
          <w:color w:val="000000"/>
          <w:sz w:val="24"/>
          <w:szCs w:val="24"/>
        </w:rPr>
        <w:t xml:space="preserve"> </w:t>
      </w:r>
      <w:r w:rsidR="00905500" w:rsidRPr="00CE5C24">
        <w:rPr>
          <w:rFonts w:cs="Arial"/>
          <w:color w:val="000000"/>
          <w:sz w:val="24"/>
          <w:szCs w:val="24"/>
        </w:rPr>
        <w:t>develops a natural equilibrium with the surrounding environment, but you humans do not.</w:t>
      </w:r>
      <w:r w:rsidR="00A8182B">
        <w:rPr>
          <w:rFonts w:cs="Arial"/>
          <w:color w:val="000000"/>
          <w:sz w:val="24"/>
          <w:szCs w:val="24"/>
        </w:rPr>
        <w:t xml:space="preserve"> </w:t>
      </w:r>
      <w:r w:rsidR="00905500" w:rsidRPr="00CE5C24">
        <w:rPr>
          <w:rFonts w:cs="Arial"/>
          <w:color w:val="000000"/>
          <w:sz w:val="24"/>
          <w:szCs w:val="24"/>
        </w:rPr>
        <w:t>You move to an</w:t>
      </w:r>
      <w:r w:rsidR="00A8182B">
        <w:rPr>
          <w:rFonts w:cs="Arial"/>
          <w:color w:val="000000"/>
          <w:sz w:val="24"/>
          <w:szCs w:val="24"/>
        </w:rPr>
        <w:t xml:space="preserve"> </w:t>
      </w:r>
      <w:r w:rsidR="00905500" w:rsidRPr="00CE5C24">
        <w:rPr>
          <w:rFonts w:cs="Arial"/>
          <w:color w:val="000000"/>
          <w:sz w:val="24"/>
          <w:szCs w:val="24"/>
        </w:rPr>
        <w:t>area, and you multiply, and multiply, until every natural resource is consumed. The only way you can survive</w:t>
      </w:r>
      <w:r w:rsidR="00A8182B">
        <w:rPr>
          <w:rFonts w:cs="Arial"/>
          <w:color w:val="000000"/>
          <w:sz w:val="24"/>
          <w:szCs w:val="24"/>
        </w:rPr>
        <w:t xml:space="preserve"> </w:t>
      </w:r>
      <w:r w:rsidR="00905500" w:rsidRPr="00CE5C24">
        <w:rPr>
          <w:rFonts w:cs="Arial"/>
          <w:color w:val="000000"/>
          <w:sz w:val="24"/>
          <w:szCs w:val="24"/>
        </w:rPr>
        <w:t>is to spread to another area. There is another organism on this planet that follows the same pattern.</w:t>
      </w:r>
      <w:r w:rsidR="00A8182B">
        <w:rPr>
          <w:rFonts w:cs="Arial"/>
          <w:color w:val="000000"/>
          <w:sz w:val="24"/>
          <w:szCs w:val="24"/>
        </w:rPr>
        <w:t xml:space="preserve"> </w:t>
      </w:r>
      <w:r w:rsidR="00905500" w:rsidRPr="00CE5C24">
        <w:rPr>
          <w:rFonts w:cs="Arial"/>
          <w:color w:val="000000"/>
          <w:sz w:val="24"/>
          <w:szCs w:val="24"/>
        </w:rPr>
        <w:t>A</w:t>
      </w:r>
      <w:r w:rsidR="00A8182B">
        <w:rPr>
          <w:rFonts w:cs="Arial"/>
          <w:color w:val="000000"/>
          <w:sz w:val="24"/>
          <w:szCs w:val="24"/>
        </w:rPr>
        <w:t xml:space="preserve"> </w:t>
      </w:r>
      <w:r w:rsidR="00905500" w:rsidRPr="00CE5C24">
        <w:rPr>
          <w:rFonts w:cs="Arial"/>
          <w:color w:val="000000"/>
          <w:sz w:val="24"/>
          <w:szCs w:val="24"/>
        </w:rPr>
        <w:t>virus.</w:t>
      </w:r>
      <w:r w:rsidR="00A8182B">
        <w:rPr>
          <w:rFonts w:cs="Arial"/>
          <w:color w:val="000000"/>
          <w:sz w:val="24"/>
          <w:szCs w:val="24"/>
        </w:rPr>
        <w:t xml:space="preserve"> </w:t>
      </w:r>
      <w:r w:rsidR="00905500" w:rsidRPr="00CE5C24">
        <w:rPr>
          <w:rFonts w:cs="Arial"/>
          <w:color w:val="000000"/>
          <w:sz w:val="24"/>
          <w:szCs w:val="24"/>
        </w:rPr>
        <w:t>Human beings are a disease, a cancer of this planet, you are a plague, and we are the cure.</w:t>
      </w:r>
    </w:p>
    <w:p w:rsidR="00A8182B" w:rsidRDefault="00A8182B" w:rsidP="00905500">
      <w:pPr>
        <w:autoSpaceDE w:val="0"/>
        <w:autoSpaceDN w:val="0"/>
        <w:adjustRightInd w:val="0"/>
        <w:spacing w:after="0" w:line="240" w:lineRule="auto"/>
        <w:rPr>
          <w:rFonts w:cs="Arial"/>
          <w:color w:val="000000"/>
          <w:sz w:val="24"/>
          <w:szCs w:val="24"/>
        </w:rPr>
      </w:pPr>
    </w:p>
    <w:p w:rsidR="00A8182B" w:rsidRPr="000971C7" w:rsidRDefault="00A8182B" w:rsidP="00A8182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A8182B" w:rsidRDefault="00A8182B" w:rsidP="00A8182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A8182B" w:rsidRPr="00A8182B" w:rsidRDefault="00A8182B" w:rsidP="00A8182B">
      <w:pPr>
        <w:autoSpaceDE w:val="0"/>
        <w:autoSpaceDN w:val="0"/>
        <w:adjustRightInd w:val="0"/>
        <w:spacing w:after="0" w:line="360" w:lineRule="auto"/>
        <w:rPr>
          <w:rFonts w:ascii="Arial" w:hAnsi="Arial" w:cs="Arial"/>
          <w:sz w:val="24"/>
          <w:szCs w:val="24"/>
        </w:rPr>
      </w:pPr>
    </w:p>
    <w:p w:rsidR="00905500" w:rsidRDefault="000A2A4B" w:rsidP="00905500">
      <w:pPr>
        <w:autoSpaceDE w:val="0"/>
        <w:autoSpaceDN w:val="0"/>
        <w:adjustRightInd w:val="0"/>
        <w:spacing w:after="0" w:line="240" w:lineRule="auto"/>
        <w:rPr>
          <w:rFonts w:cs="Arial"/>
          <w:color w:val="000000"/>
          <w:sz w:val="24"/>
          <w:szCs w:val="24"/>
        </w:rPr>
      </w:pPr>
      <w:r>
        <w:rPr>
          <w:rFonts w:cs="Arial"/>
          <w:color w:val="000000"/>
          <w:sz w:val="24"/>
          <w:szCs w:val="24"/>
        </w:rPr>
        <w:t>6</w:t>
      </w:r>
      <w:r w:rsidR="00A8182B">
        <w:rPr>
          <w:rFonts w:cs="Arial"/>
          <w:color w:val="000000"/>
          <w:sz w:val="24"/>
          <w:szCs w:val="24"/>
        </w:rPr>
        <w:t xml:space="preserve">. </w:t>
      </w:r>
      <w:r w:rsidR="00905500" w:rsidRPr="00A8182B">
        <w:rPr>
          <w:rFonts w:cs="Arial"/>
          <w:i/>
          <w:color w:val="000000"/>
          <w:sz w:val="24"/>
          <w:szCs w:val="24"/>
        </w:rPr>
        <w:t>Trinity</w:t>
      </w:r>
      <w:r w:rsidR="00905500" w:rsidRPr="00CE5C24">
        <w:rPr>
          <w:rFonts w:cs="Arial"/>
          <w:color w:val="000000"/>
          <w:sz w:val="24"/>
          <w:szCs w:val="24"/>
        </w:rPr>
        <w:t>: Please just listen. I know why you’re here, Neo. I know what you’ve been doing... why you hardly</w:t>
      </w:r>
      <w:r w:rsidR="00A8182B">
        <w:rPr>
          <w:rFonts w:cs="Arial"/>
          <w:color w:val="000000"/>
          <w:sz w:val="24"/>
          <w:szCs w:val="24"/>
        </w:rPr>
        <w:t xml:space="preserve"> </w:t>
      </w:r>
      <w:r w:rsidR="00905500" w:rsidRPr="00CE5C24">
        <w:rPr>
          <w:rFonts w:cs="Arial"/>
          <w:color w:val="000000"/>
          <w:sz w:val="24"/>
          <w:szCs w:val="24"/>
        </w:rPr>
        <w:t>sleep, why you live alone, and why night after night, you sit by your computer.</w:t>
      </w:r>
      <w:r w:rsidR="00A8182B">
        <w:rPr>
          <w:rFonts w:cs="Arial"/>
          <w:color w:val="000000"/>
          <w:sz w:val="24"/>
          <w:szCs w:val="24"/>
        </w:rPr>
        <w:t xml:space="preserve"> </w:t>
      </w:r>
      <w:r w:rsidR="00905500" w:rsidRPr="00CE5C24">
        <w:rPr>
          <w:rFonts w:cs="Arial"/>
          <w:color w:val="000000"/>
          <w:sz w:val="24"/>
          <w:szCs w:val="24"/>
        </w:rPr>
        <w:t>You’re looking for him. I</w:t>
      </w:r>
      <w:r w:rsidR="00A8182B">
        <w:rPr>
          <w:rFonts w:cs="Arial"/>
          <w:color w:val="000000"/>
          <w:sz w:val="24"/>
          <w:szCs w:val="24"/>
        </w:rPr>
        <w:t xml:space="preserve"> </w:t>
      </w:r>
      <w:r w:rsidR="00905500" w:rsidRPr="00CE5C24">
        <w:rPr>
          <w:rFonts w:cs="Arial"/>
          <w:color w:val="000000"/>
          <w:sz w:val="24"/>
          <w:szCs w:val="24"/>
        </w:rPr>
        <w:t>know because I was once looking for the same thing. And when he found me, he told me I wasn’t really</w:t>
      </w:r>
      <w:r w:rsidR="00A8182B">
        <w:rPr>
          <w:rFonts w:cs="Arial"/>
          <w:color w:val="000000"/>
          <w:sz w:val="24"/>
          <w:szCs w:val="24"/>
        </w:rPr>
        <w:t xml:space="preserve"> </w:t>
      </w:r>
      <w:r w:rsidR="00905500" w:rsidRPr="00CE5C24">
        <w:rPr>
          <w:rFonts w:cs="Arial"/>
          <w:color w:val="000000"/>
          <w:sz w:val="24"/>
          <w:szCs w:val="24"/>
        </w:rPr>
        <w:t>looking for him. I was looking for an answer. It’s the question that drives us. It’s the question that brought</w:t>
      </w:r>
      <w:r w:rsidR="00A8182B">
        <w:rPr>
          <w:rFonts w:cs="Arial"/>
          <w:color w:val="000000"/>
          <w:sz w:val="24"/>
          <w:szCs w:val="24"/>
        </w:rPr>
        <w:t xml:space="preserve"> </w:t>
      </w:r>
      <w:r w:rsidR="00905500" w:rsidRPr="00CE5C24">
        <w:rPr>
          <w:rFonts w:cs="Arial"/>
          <w:color w:val="000000"/>
          <w:sz w:val="24"/>
          <w:szCs w:val="24"/>
        </w:rPr>
        <w:t>you here.</w:t>
      </w:r>
      <w:r w:rsidR="00A8182B">
        <w:rPr>
          <w:rFonts w:cs="Arial"/>
          <w:color w:val="000000"/>
          <w:sz w:val="24"/>
          <w:szCs w:val="24"/>
        </w:rPr>
        <w:t xml:space="preserve"> </w:t>
      </w:r>
      <w:r w:rsidR="00905500" w:rsidRPr="00CE5C24">
        <w:rPr>
          <w:rFonts w:cs="Arial"/>
          <w:color w:val="000000"/>
          <w:sz w:val="24"/>
          <w:szCs w:val="24"/>
        </w:rPr>
        <w:t>You know the question, just as I did.</w:t>
      </w:r>
    </w:p>
    <w:p w:rsidR="00A8182B" w:rsidRDefault="00A8182B" w:rsidP="00905500">
      <w:pPr>
        <w:autoSpaceDE w:val="0"/>
        <w:autoSpaceDN w:val="0"/>
        <w:adjustRightInd w:val="0"/>
        <w:spacing w:after="0" w:line="240" w:lineRule="auto"/>
        <w:rPr>
          <w:rFonts w:cs="Arial"/>
          <w:color w:val="000000"/>
          <w:sz w:val="24"/>
          <w:szCs w:val="24"/>
        </w:rPr>
      </w:pPr>
    </w:p>
    <w:p w:rsidR="00A8182B" w:rsidRPr="000971C7" w:rsidRDefault="00A8182B" w:rsidP="00A8182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A8182B" w:rsidRPr="00CE5C24" w:rsidRDefault="00A8182B" w:rsidP="00A8182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A8182B" w:rsidRPr="00CE5C24" w:rsidRDefault="00A8182B" w:rsidP="00905500">
      <w:pPr>
        <w:autoSpaceDE w:val="0"/>
        <w:autoSpaceDN w:val="0"/>
        <w:adjustRightInd w:val="0"/>
        <w:spacing w:after="0" w:line="240" w:lineRule="auto"/>
        <w:rPr>
          <w:rFonts w:cs="Arial"/>
          <w:color w:val="000000"/>
          <w:sz w:val="24"/>
          <w:szCs w:val="24"/>
        </w:rPr>
      </w:pPr>
    </w:p>
    <w:p w:rsidR="00A8182B" w:rsidRDefault="000A2A4B" w:rsidP="00905500">
      <w:pPr>
        <w:autoSpaceDE w:val="0"/>
        <w:autoSpaceDN w:val="0"/>
        <w:adjustRightInd w:val="0"/>
        <w:spacing w:after="0" w:line="240" w:lineRule="auto"/>
        <w:rPr>
          <w:rFonts w:cs="Arial"/>
          <w:color w:val="000000"/>
          <w:sz w:val="24"/>
          <w:szCs w:val="24"/>
        </w:rPr>
      </w:pPr>
      <w:r>
        <w:rPr>
          <w:rFonts w:cs="Arial"/>
          <w:color w:val="000000"/>
          <w:sz w:val="24"/>
          <w:szCs w:val="24"/>
        </w:rPr>
        <w:t>7. Which of the above quotes was your favorite and why? Expand on that quote here:</w:t>
      </w:r>
    </w:p>
    <w:p w:rsidR="000A2A4B" w:rsidRPr="000971C7" w:rsidRDefault="000A2A4B" w:rsidP="000A2A4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0A2A4B" w:rsidRPr="00CE5C24" w:rsidRDefault="000A2A4B" w:rsidP="000A2A4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0A2A4B" w:rsidRPr="000971C7" w:rsidRDefault="000A2A4B" w:rsidP="000A2A4B">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627EE8" w:rsidRDefault="00627EE8" w:rsidP="000A2A4B">
      <w:pPr>
        <w:autoSpaceDE w:val="0"/>
        <w:autoSpaceDN w:val="0"/>
        <w:adjustRightInd w:val="0"/>
        <w:spacing w:after="0" w:line="240" w:lineRule="auto"/>
        <w:rPr>
          <w:rFonts w:cs="Arial"/>
          <w:color w:val="000000"/>
          <w:sz w:val="24"/>
          <w:szCs w:val="24"/>
        </w:rPr>
      </w:pPr>
    </w:p>
    <w:p w:rsidR="002821A4" w:rsidRPr="002821A4" w:rsidRDefault="002821A4" w:rsidP="00627EE8">
      <w:pPr>
        <w:autoSpaceDE w:val="0"/>
        <w:autoSpaceDN w:val="0"/>
        <w:adjustRightInd w:val="0"/>
        <w:spacing w:after="0" w:line="240" w:lineRule="auto"/>
        <w:jc w:val="center"/>
        <w:rPr>
          <w:rFonts w:ascii="Broadway" w:hAnsi="Broadway" w:cs="Arial"/>
          <w:color w:val="000000"/>
          <w:sz w:val="30"/>
          <w:szCs w:val="30"/>
        </w:rPr>
      </w:pPr>
      <w:r w:rsidRPr="002821A4">
        <w:rPr>
          <w:rFonts w:ascii="Broadway" w:hAnsi="Broadway" w:cs="Arial"/>
          <w:color w:val="000000"/>
          <w:sz w:val="30"/>
          <w:szCs w:val="30"/>
        </w:rPr>
        <w:lastRenderedPageBreak/>
        <w:t>The Hero's Journey</w:t>
      </w:r>
    </w:p>
    <w:p w:rsidR="002821A4" w:rsidRDefault="002821A4" w:rsidP="002821A4">
      <w:pPr>
        <w:autoSpaceDE w:val="0"/>
        <w:autoSpaceDN w:val="0"/>
        <w:adjustRightInd w:val="0"/>
        <w:spacing w:after="0" w:line="240" w:lineRule="auto"/>
        <w:jc w:val="center"/>
        <w:rPr>
          <w:rFonts w:cs="Arial"/>
          <w:color w:val="000000"/>
          <w:sz w:val="16"/>
          <w:szCs w:val="16"/>
        </w:rPr>
      </w:pPr>
      <w:r>
        <w:rPr>
          <w:rFonts w:cs="Arial"/>
          <w:color w:val="000000"/>
          <w:sz w:val="16"/>
          <w:szCs w:val="16"/>
        </w:rPr>
        <w:t>(</w:t>
      </w:r>
      <w:r w:rsidRPr="002821A4">
        <w:rPr>
          <w:rFonts w:cs="Arial"/>
          <w:color w:val="000000"/>
          <w:sz w:val="16"/>
          <w:szCs w:val="16"/>
        </w:rPr>
        <w:t xml:space="preserve">Based </w:t>
      </w:r>
      <w:r>
        <w:rPr>
          <w:rFonts w:cs="Arial"/>
          <w:color w:val="000000"/>
          <w:sz w:val="16"/>
          <w:szCs w:val="16"/>
        </w:rPr>
        <w:t>on the works of Joseph Campbell, a</w:t>
      </w:r>
      <w:r w:rsidRPr="002821A4">
        <w:rPr>
          <w:rFonts w:cs="Arial"/>
          <w:color w:val="000000"/>
          <w:sz w:val="16"/>
          <w:szCs w:val="16"/>
        </w:rPr>
        <w:t xml:space="preserve">ll stories consist of a few common structural elements found in myths, </w:t>
      </w:r>
    </w:p>
    <w:p w:rsidR="002821A4" w:rsidRPr="002821A4" w:rsidRDefault="002821A4" w:rsidP="002821A4">
      <w:pPr>
        <w:autoSpaceDE w:val="0"/>
        <w:autoSpaceDN w:val="0"/>
        <w:adjustRightInd w:val="0"/>
        <w:spacing w:after="0" w:line="240" w:lineRule="auto"/>
        <w:jc w:val="center"/>
        <w:rPr>
          <w:rFonts w:cs="Arial"/>
          <w:color w:val="000000"/>
          <w:sz w:val="16"/>
          <w:szCs w:val="16"/>
        </w:rPr>
      </w:pPr>
      <w:r w:rsidRPr="002821A4">
        <w:rPr>
          <w:rFonts w:cs="Arial"/>
          <w:color w:val="000000"/>
          <w:sz w:val="16"/>
          <w:szCs w:val="16"/>
        </w:rPr>
        <w:t>fairy tales, dreams and movies.</w:t>
      </w:r>
      <w:r>
        <w:rPr>
          <w:rFonts w:cs="Arial"/>
          <w:color w:val="000000"/>
          <w:sz w:val="16"/>
          <w:szCs w:val="16"/>
        </w:rPr>
        <w:t>)</w:t>
      </w:r>
      <w:r w:rsidRPr="002821A4">
        <w:rPr>
          <w:rFonts w:cs="Arial"/>
          <w:color w:val="000000"/>
          <w:sz w:val="16"/>
          <w:szCs w:val="16"/>
        </w:rPr>
        <w:t xml:space="preserve"> </w:t>
      </w:r>
    </w:p>
    <w:p w:rsidR="002821A4" w:rsidRDefault="002821A4" w:rsidP="00905500">
      <w:pPr>
        <w:autoSpaceDE w:val="0"/>
        <w:autoSpaceDN w:val="0"/>
        <w:adjustRightInd w:val="0"/>
        <w:spacing w:after="0" w:line="240" w:lineRule="auto"/>
        <w:rPr>
          <w:rFonts w:cs="Arial"/>
          <w:color w:val="000000"/>
          <w:sz w:val="24"/>
          <w:szCs w:val="24"/>
        </w:rPr>
      </w:pPr>
    </w:p>
    <w:p w:rsidR="00352CEF" w:rsidRDefault="00352CEF" w:rsidP="002821A4">
      <w:pPr>
        <w:autoSpaceDE w:val="0"/>
        <w:autoSpaceDN w:val="0"/>
        <w:adjustRightInd w:val="0"/>
        <w:spacing w:after="0" w:line="240" w:lineRule="auto"/>
        <w:rPr>
          <w:rFonts w:cs="Arial"/>
          <w:color w:val="000000"/>
          <w:sz w:val="24"/>
          <w:szCs w:val="24"/>
        </w:rPr>
      </w:pPr>
      <w:r>
        <w:rPr>
          <w:rFonts w:cs="Arial"/>
          <w:color w:val="000000"/>
          <w:sz w:val="24"/>
          <w:szCs w:val="24"/>
        </w:rPr>
        <w:t xml:space="preserve">For each element, describe the scene/s that illustrate the element in the film and explain how this scene illustrates </w:t>
      </w:r>
      <w:r w:rsidR="00627EE8">
        <w:rPr>
          <w:rFonts w:cs="Arial"/>
          <w:color w:val="000000"/>
          <w:sz w:val="24"/>
          <w:szCs w:val="24"/>
        </w:rPr>
        <w:t>the specific element.</w:t>
      </w:r>
    </w:p>
    <w:p w:rsidR="00352CEF" w:rsidRDefault="00352CEF" w:rsidP="002821A4">
      <w:pPr>
        <w:autoSpaceDE w:val="0"/>
        <w:autoSpaceDN w:val="0"/>
        <w:adjustRightInd w:val="0"/>
        <w:spacing w:after="0" w:line="240" w:lineRule="auto"/>
        <w:rPr>
          <w:rFonts w:cs="Arial"/>
          <w:color w:val="000000"/>
          <w:sz w:val="24"/>
          <w:szCs w:val="24"/>
        </w:rPr>
      </w:pPr>
    </w:p>
    <w:p w:rsidR="00352CEF" w:rsidRPr="00CE5C24" w:rsidRDefault="000A2A4B" w:rsidP="002821A4">
      <w:pPr>
        <w:autoSpaceDE w:val="0"/>
        <w:autoSpaceDN w:val="0"/>
        <w:adjustRightInd w:val="0"/>
        <w:spacing w:after="0" w:line="240" w:lineRule="auto"/>
        <w:rPr>
          <w:rFonts w:cs="Arial"/>
          <w:color w:val="000000"/>
          <w:sz w:val="24"/>
          <w:szCs w:val="24"/>
        </w:rPr>
      </w:pPr>
      <w:r>
        <w:rPr>
          <w:rFonts w:cs="Arial"/>
          <w:color w:val="000000"/>
          <w:sz w:val="24"/>
          <w:szCs w:val="24"/>
        </w:rPr>
        <w:t>1</w:t>
      </w:r>
      <w:r w:rsidR="00905500" w:rsidRPr="00CE5C24">
        <w:rPr>
          <w:rFonts w:cs="Arial"/>
          <w:color w:val="000000"/>
          <w:sz w:val="24"/>
          <w:szCs w:val="24"/>
        </w:rPr>
        <w:t xml:space="preserve">. </w:t>
      </w:r>
      <w:r w:rsidR="00905500" w:rsidRPr="00627EE8">
        <w:rPr>
          <w:rFonts w:cs="Arial"/>
          <w:i/>
          <w:color w:val="000000"/>
          <w:sz w:val="24"/>
          <w:szCs w:val="24"/>
        </w:rPr>
        <w:t>The Ordinary</w:t>
      </w:r>
      <w:r w:rsidR="002821A4" w:rsidRPr="00627EE8">
        <w:rPr>
          <w:rFonts w:cs="Arial"/>
          <w:i/>
          <w:color w:val="000000"/>
          <w:sz w:val="24"/>
          <w:szCs w:val="24"/>
        </w:rPr>
        <w:t xml:space="preserve"> </w:t>
      </w:r>
      <w:r w:rsidR="00905500" w:rsidRPr="00627EE8">
        <w:rPr>
          <w:rFonts w:cs="Arial"/>
          <w:i/>
          <w:color w:val="000000"/>
          <w:sz w:val="24"/>
          <w:szCs w:val="24"/>
        </w:rPr>
        <w:t>World</w:t>
      </w:r>
      <w:r w:rsidR="002821A4">
        <w:rPr>
          <w:rFonts w:cs="Arial"/>
          <w:color w:val="000000"/>
          <w:sz w:val="24"/>
          <w:szCs w:val="24"/>
        </w:rPr>
        <w:t>: The ordi</w:t>
      </w:r>
      <w:r w:rsidR="002821A4" w:rsidRPr="00CE5C24">
        <w:rPr>
          <w:rFonts w:cs="Arial"/>
          <w:color w:val="000000"/>
          <w:sz w:val="24"/>
          <w:szCs w:val="24"/>
        </w:rPr>
        <w:t>nary, mundane world he/sh</w:t>
      </w:r>
      <w:r w:rsidR="002821A4">
        <w:rPr>
          <w:rFonts w:cs="Arial"/>
          <w:color w:val="000000"/>
          <w:sz w:val="24"/>
          <w:szCs w:val="24"/>
        </w:rPr>
        <w:t xml:space="preserve">e inhabits in order to create a </w:t>
      </w:r>
      <w:r w:rsidR="002821A4" w:rsidRPr="00CE5C24">
        <w:rPr>
          <w:rFonts w:cs="Arial"/>
          <w:color w:val="000000"/>
          <w:sz w:val="24"/>
          <w:szCs w:val="24"/>
        </w:rPr>
        <w:t>contrast with the special world.</w:t>
      </w:r>
    </w:p>
    <w:p w:rsidR="00352CEF" w:rsidRPr="000971C7"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2821A4" w:rsidRP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2821A4" w:rsidRPr="000A2A4B" w:rsidRDefault="002821A4" w:rsidP="00905500">
      <w:pPr>
        <w:autoSpaceDE w:val="0"/>
        <w:autoSpaceDN w:val="0"/>
        <w:adjustRightInd w:val="0"/>
        <w:spacing w:after="0" w:line="240" w:lineRule="auto"/>
        <w:rPr>
          <w:rFonts w:cs="Arial"/>
          <w:color w:val="000000"/>
          <w:sz w:val="12"/>
          <w:szCs w:val="12"/>
        </w:rPr>
      </w:pPr>
    </w:p>
    <w:p w:rsidR="002821A4" w:rsidRPr="00CE5C24" w:rsidRDefault="000A2A4B" w:rsidP="002821A4">
      <w:pPr>
        <w:autoSpaceDE w:val="0"/>
        <w:autoSpaceDN w:val="0"/>
        <w:adjustRightInd w:val="0"/>
        <w:spacing w:after="0" w:line="240" w:lineRule="auto"/>
        <w:rPr>
          <w:rFonts w:cs="Arial"/>
          <w:color w:val="000000"/>
          <w:sz w:val="24"/>
          <w:szCs w:val="24"/>
        </w:rPr>
      </w:pPr>
      <w:r>
        <w:rPr>
          <w:rFonts w:cs="Arial"/>
          <w:color w:val="000000"/>
          <w:sz w:val="24"/>
          <w:szCs w:val="24"/>
        </w:rPr>
        <w:t>2</w:t>
      </w:r>
      <w:r w:rsidR="00905500" w:rsidRPr="00CE5C24">
        <w:rPr>
          <w:rFonts w:cs="Arial"/>
          <w:color w:val="000000"/>
          <w:sz w:val="24"/>
          <w:szCs w:val="24"/>
        </w:rPr>
        <w:t xml:space="preserve">. </w:t>
      </w:r>
      <w:r w:rsidR="00905500" w:rsidRPr="00627EE8">
        <w:rPr>
          <w:rFonts w:cs="Arial"/>
          <w:i/>
          <w:color w:val="000000"/>
          <w:sz w:val="24"/>
          <w:szCs w:val="24"/>
        </w:rPr>
        <w:t>The Call to Adventure</w:t>
      </w:r>
      <w:r w:rsidR="002821A4">
        <w:rPr>
          <w:rFonts w:cs="Arial"/>
          <w:color w:val="000000"/>
          <w:sz w:val="24"/>
          <w:szCs w:val="24"/>
        </w:rPr>
        <w:t xml:space="preserve">: </w:t>
      </w:r>
      <w:r w:rsidR="002821A4" w:rsidRPr="00CE5C24">
        <w:rPr>
          <w:rFonts w:cs="Arial"/>
          <w:color w:val="000000"/>
          <w:sz w:val="24"/>
          <w:szCs w:val="24"/>
        </w:rPr>
        <w:t>The hero is presented with a problem, challenge, or adventure to</w:t>
      </w:r>
    </w:p>
    <w:p w:rsidR="00905500" w:rsidRPr="00CE5C24" w:rsidRDefault="002821A4" w:rsidP="002821A4">
      <w:pPr>
        <w:autoSpaceDE w:val="0"/>
        <w:autoSpaceDN w:val="0"/>
        <w:adjustRightInd w:val="0"/>
        <w:spacing w:after="0" w:line="240" w:lineRule="auto"/>
        <w:rPr>
          <w:rFonts w:cs="Arial"/>
          <w:color w:val="000000"/>
          <w:sz w:val="24"/>
          <w:szCs w:val="24"/>
        </w:rPr>
      </w:pPr>
      <w:r>
        <w:rPr>
          <w:rFonts w:cs="Arial"/>
          <w:color w:val="000000"/>
          <w:sz w:val="24"/>
          <w:szCs w:val="24"/>
        </w:rPr>
        <w:t>undertake.</w:t>
      </w:r>
    </w:p>
    <w:p w:rsidR="00352CEF" w:rsidRPr="000971C7"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2821A4" w:rsidRP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2821A4" w:rsidRPr="000A2A4B" w:rsidRDefault="002821A4" w:rsidP="00905500">
      <w:pPr>
        <w:autoSpaceDE w:val="0"/>
        <w:autoSpaceDN w:val="0"/>
        <w:adjustRightInd w:val="0"/>
        <w:spacing w:after="0" w:line="240" w:lineRule="auto"/>
        <w:rPr>
          <w:rFonts w:cs="Arial"/>
          <w:color w:val="000000"/>
          <w:sz w:val="12"/>
          <w:szCs w:val="12"/>
        </w:rPr>
      </w:pPr>
    </w:p>
    <w:p w:rsidR="00352CEF" w:rsidRPr="00CE5C24" w:rsidRDefault="000A2A4B" w:rsidP="002821A4">
      <w:pPr>
        <w:autoSpaceDE w:val="0"/>
        <w:autoSpaceDN w:val="0"/>
        <w:adjustRightInd w:val="0"/>
        <w:spacing w:after="0" w:line="240" w:lineRule="auto"/>
        <w:rPr>
          <w:rFonts w:cs="Arial"/>
          <w:color w:val="000000"/>
          <w:sz w:val="24"/>
          <w:szCs w:val="24"/>
        </w:rPr>
      </w:pPr>
      <w:r>
        <w:rPr>
          <w:rFonts w:cs="Arial"/>
          <w:color w:val="000000"/>
          <w:sz w:val="24"/>
          <w:szCs w:val="24"/>
        </w:rPr>
        <w:t>3</w:t>
      </w:r>
      <w:r w:rsidR="00905500" w:rsidRPr="00CE5C24">
        <w:rPr>
          <w:rFonts w:cs="Arial"/>
          <w:color w:val="000000"/>
          <w:sz w:val="24"/>
          <w:szCs w:val="24"/>
        </w:rPr>
        <w:t xml:space="preserve">. </w:t>
      </w:r>
      <w:r w:rsidR="00905500" w:rsidRPr="00627EE8">
        <w:rPr>
          <w:rFonts w:cs="Arial"/>
          <w:i/>
          <w:color w:val="000000"/>
          <w:sz w:val="24"/>
          <w:szCs w:val="24"/>
        </w:rPr>
        <w:t>Refusal of the Call (The Reluctant Hero)</w:t>
      </w:r>
      <w:r w:rsidR="002821A4">
        <w:rPr>
          <w:rFonts w:cs="Arial"/>
          <w:color w:val="000000"/>
          <w:sz w:val="24"/>
          <w:szCs w:val="24"/>
        </w:rPr>
        <w:t xml:space="preserve">: Often at this point the hero </w:t>
      </w:r>
      <w:r w:rsidR="002821A4" w:rsidRPr="00CE5C24">
        <w:rPr>
          <w:rFonts w:cs="Arial"/>
          <w:color w:val="000000"/>
          <w:sz w:val="24"/>
          <w:szCs w:val="24"/>
        </w:rPr>
        <w:t>balks at the threshold of</w:t>
      </w:r>
      <w:r w:rsidR="00640898">
        <w:rPr>
          <w:rFonts w:cs="Arial"/>
          <w:color w:val="000000"/>
          <w:sz w:val="24"/>
          <w:szCs w:val="24"/>
        </w:rPr>
        <w:t xml:space="preserve"> </w:t>
      </w:r>
      <w:r w:rsidR="002821A4">
        <w:rPr>
          <w:rFonts w:cs="Arial"/>
          <w:color w:val="000000"/>
          <w:sz w:val="24"/>
          <w:szCs w:val="24"/>
        </w:rPr>
        <w:t>adventure, refusing the call or expressing rel</w:t>
      </w:r>
      <w:r w:rsidR="002821A4" w:rsidRPr="00CE5C24">
        <w:rPr>
          <w:rFonts w:cs="Arial"/>
          <w:color w:val="000000"/>
          <w:sz w:val="24"/>
          <w:szCs w:val="24"/>
        </w:rPr>
        <w:t>uctance.</w:t>
      </w:r>
    </w:p>
    <w:p w:rsidR="00352CEF" w:rsidRPr="000971C7"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0A2A4B" w:rsidRPr="000A2A4B" w:rsidRDefault="000A2A4B" w:rsidP="00352CEF">
      <w:pPr>
        <w:autoSpaceDE w:val="0"/>
        <w:autoSpaceDN w:val="0"/>
        <w:adjustRightInd w:val="0"/>
        <w:spacing w:after="0" w:line="360" w:lineRule="auto"/>
        <w:rPr>
          <w:rFonts w:ascii="Arial" w:hAnsi="Arial" w:cs="Arial"/>
          <w:sz w:val="12"/>
          <w:szCs w:val="12"/>
        </w:rPr>
      </w:pPr>
    </w:p>
    <w:p w:rsidR="00352CEF" w:rsidRPr="00CE5C24" w:rsidRDefault="000A2A4B" w:rsidP="00352CEF">
      <w:pPr>
        <w:autoSpaceDE w:val="0"/>
        <w:autoSpaceDN w:val="0"/>
        <w:adjustRightInd w:val="0"/>
        <w:spacing w:after="0" w:line="240" w:lineRule="auto"/>
        <w:rPr>
          <w:rFonts w:cs="Arial"/>
          <w:color w:val="000000"/>
          <w:sz w:val="24"/>
          <w:szCs w:val="24"/>
        </w:rPr>
      </w:pPr>
      <w:r>
        <w:rPr>
          <w:rFonts w:cs="Arial"/>
          <w:color w:val="000000"/>
          <w:sz w:val="24"/>
          <w:szCs w:val="24"/>
        </w:rPr>
        <w:t>4</w:t>
      </w:r>
      <w:r w:rsidR="00905500" w:rsidRPr="00CE5C24">
        <w:rPr>
          <w:rFonts w:cs="Arial"/>
          <w:color w:val="000000"/>
          <w:sz w:val="24"/>
          <w:szCs w:val="24"/>
        </w:rPr>
        <w:t xml:space="preserve">. </w:t>
      </w:r>
      <w:r w:rsidR="00905500" w:rsidRPr="00627EE8">
        <w:rPr>
          <w:rFonts w:cs="Arial"/>
          <w:i/>
          <w:color w:val="000000"/>
          <w:sz w:val="24"/>
          <w:szCs w:val="24"/>
        </w:rPr>
        <w:t>Mentor (The Wise old man or woman)</w:t>
      </w:r>
      <w:r w:rsidR="00627EE8">
        <w:rPr>
          <w:rFonts w:cs="Arial"/>
          <w:color w:val="000000"/>
          <w:sz w:val="24"/>
          <w:szCs w:val="24"/>
        </w:rPr>
        <w:t>:</w:t>
      </w:r>
      <w:r w:rsidR="00905500" w:rsidRPr="00CE5C24">
        <w:rPr>
          <w:rFonts w:cs="Arial"/>
          <w:color w:val="000000"/>
          <w:sz w:val="24"/>
          <w:szCs w:val="24"/>
        </w:rPr>
        <w:t xml:space="preserve"> Meets a character who prepares</w:t>
      </w:r>
      <w:r w:rsidR="002821A4">
        <w:rPr>
          <w:rFonts w:cs="Arial"/>
          <w:color w:val="000000"/>
          <w:sz w:val="24"/>
          <w:szCs w:val="24"/>
        </w:rPr>
        <w:t xml:space="preserve"> </w:t>
      </w:r>
      <w:r w:rsidR="00905500" w:rsidRPr="00CE5C24">
        <w:rPr>
          <w:rFonts w:cs="Arial"/>
          <w:color w:val="000000"/>
          <w:sz w:val="24"/>
          <w:szCs w:val="24"/>
        </w:rPr>
        <w:t>the hero to face the unknown.</w:t>
      </w:r>
    </w:p>
    <w:p w:rsidR="00352CEF" w:rsidRPr="000971C7" w:rsidRDefault="000A2A4B" w:rsidP="00352CEF">
      <w:pPr>
        <w:autoSpaceDE w:val="0"/>
        <w:autoSpaceDN w:val="0"/>
        <w:adjustRightInd w:val="0"/>
        <w:spacing w:after="0" w:line="360" w:lineRule="auto"/>
        <w:rPr>
          <w:rFonts w:ascii="Arial" w:hAnsi="Arial" w:cs="Arial"/>
          <w:sz w:val="24"/>
          <w:szCs w:val="24"/>
        </w:rPr>
      </w:pPr>
      <w:r>
        <w:rPr>
          <w:rFonts w:ascii="Arial" w:hAnsi="Arial" w:cs="Arial"/>
          <w:sz w:val="24"/>
          <w:szCs w:val="24"/>
        </w:rPr>
        <w:t>___</w:t>
      </w:r>
      <w:r w:rsidR="00352CEF" w:rsidRPr="000971C7">
        <w:rPr>
          <w:rFonts w:ascii="Arial" w:hAnsi="Arial" w:cs="Arial"/>
          <w:sz w:val="24"/>
          <w:szCs w:val="24"/>
        </w:rPr>
        <w:t>___________________________________________________________________</w:t>
      </w:r>
      <w:r w:rsidR="00352CEF">
        <w:rPr>
          <w:rFonts w:ascii="Arial" w:hAnsi="Arial" w:cs="Arial"/>
          <w:noProof/>
          <w:sz w:val="24"/>
          <w:szCs w:val="24"/>
        </w:rPr>
        <w:br w:type="textWrapping" w:clear="all"/>
      </w:r>
      <w:r w:rsidR="00352CEF" w:rsidRPr="000971C7">
        <w:rPr>
          <w:rFonts w:ascii="Arial" w:hAnsi="Arial" w:cs="Arial"/>
          <w:sz w:val="24"/>
          <w:szCs w:val="24"/>
        </w:rPr>
        <w:t>______________________________________________________________________</w:t>
      </w:r>
    </w:p>
    <w:p w:rsidR="00352CEF" w:rsidRP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p>
    <w:p w:rsidR="00352CEF" w:rsidRPr="00CE5C24" w:rsidRDefault="000A2A4B" w:rsidP="00352CEF">
      <w:pPr>
        <w:autoSpaceDE w:val="0"/>
        <w:autoSpaceDN w:val="0"/>
        <w:adjustRightInd w:val="0"/>
        <w:spacing w:after="0" w:line="240" w:lineRule="auto"/>
        <w:rPr>
          <w:rFonts w:cs="Arial"/>
          <w:color w:val="000000"/>
          <w:sz w:val="24"/>
          <w:szCs w:val="24"/>
        </w:rPr>
      </w:pPr>
      <w:r>
        <w:rPr>
          <w:rFonts w:cs="Arial"/>
          <w:color w:val="000000"/>
          <w:sz w:val="24"/>
          <w:szCs w:val="24"/>
        </w:rPr>
        <w:lastRenderedPageBreak/>
        <w:t>5</w:t>
      </w:r>
      <w:r w:rsidR="00905500" w:rsidRPr="00CE5C24">
        <w:rPr>
          <w:rFonts w:cs="Arial"/>
          <w:color w:val="000000"/>
          <w:sz w:val="24"/>
          <w:szCs w:val="24"/>
        </w:rPr>
        <w:t xml:space="preserve">. </w:t>
      </w:r>
      <w:r w:rsidR="00905500" w:rsidRPr="00627EE8">
        <w:rPr>
          <w:rFonts w:cs="Arial"/>
          <w:i/>
          <w:color w:val="000000"/>
          <w:sz w:val="24"/>
          <w:szCs w:val="24"/>
        </w:rPr>
        <w:t>Crossing the First Threshold</w:t>
      </w:r>
      <w:r w:rsidR="002821A4">
        <w:rPr>
          <w:rFonts w:cs="Arial"/>
          <w:color w:val="000000"/>
          <w:sz w:val="24"/>
          <w:szCs w:val="24"/>
        </w:rPr>
        <w:t>:</w:t>
      </w:r>
      <w:r w:rsidR="00905500" w:rsidRPr="00CE5C24">
        <w:rPr>
          <w:rFonts w:cs="Arial"/>
          <w:color w:val="000000"/>
          <w:sz w:val="24"/>
          <w:szCs w:val="24"/>
        </w:rPr>
        <w:t xml:space="preserve"> The hero finally commits to the adventure and fully</w:t>
      </w:r>
      <w:r w:rsidR="002821A4">
        <w:rPr>
          <w:rFonts w:cs="Arial"/>
          <w:color w:val="000000"/>
          <w:sz w:val="24"/>
          <w:szCs w:val="24"/>
        </w:rPr>
        <w:t xml:space="preserve"> </w:t>
      </w:r>
      <w:r w:rsidR="00905500" w:rsidRPr="00CE5C24">
        <w:rPr>
          <w:rFonts w:cs="Arial"/>
          <w:color w:val="000000"/>
          <w:sz w:val="24"/>
          <w:szCs w:val="24"/>
        </w:rPr>
        <w:t>enters the Special World</w:t>
      </w:r>
      <w:r w:rsidR="00352CEF">
        <w:rPr>
          <w:rFonts w:cs="Arial"/>
          <w:color w:val="000000"/>
          <w:sz w:val="24"/>
          <w:szCs w:val="24"/>
        </w:rPr>
        <w:t>.</w:t>
      </w:r>
    </w:p>
    <w:p w:rsidR="00352CEF" w:rsidRPr="000971C7"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2CEF" w:rsidRP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p>
    <w:p w:rsidR="002821A4" w:rsidRPr="000A2A4B" w:rsidRDefault="002821A4" w:rsidP="00905500">
      <w:pPr>
        <w:autoSpaceDE w:val="0"/>
        <w:autoSpaceDN w:val="0"/>
        <w:adjustRightInd w:val="0"/>
        <w:spacing w:after="0" w:line="240" w:lineRule="auto"/>
        <w:rPr>
          <w:rFonts w:cs="Arial"/>
          <w:color w:val="000000"/>
          <w:sz w:val="12"/>
          <w:szCs w:val="12"/>
        </w:rPr>
      </w:pPr>
    </w:p>
    <w:p w:rsidR="00352CEF" w:rsidRPr="00CE5C24" w:rsidRDefault="000A2A4B" w:rsidP="00352CEF">
      <w:pPr>
        <w:autoSpaceDE w:val="0"/>
        <w:autoSpaceDN w:val="0"/>
        <w:adjustRightInd w:val="0"/>
        <w:spacing w:after="0" w:line="240" w:lineRule="auto"/>
        <w:rPr>
          <w:rFonts w:cs="Arial"/>
          <w:color w:val="000000"/>
          <w:sz w:val="24"/>
          <w:szCs w:val="24"/>
        </w:rPr>
      </w:pPr>
      <w:r>
        <w:rPr>
          <w:rFonts w:cs="Arial"/>
          <w:color w:val="000000"/>
          <w:sz w:val="24"/>
          <w:szCs w:val="24"/>
        </w:rPr>
        <w:t>6</w:t>
      </w:r>
      <w:r w:rsidR="00905500" w:rsidRPr="00CE5C24">
        <w:rPr>
          <w:rFonts w:cs="Arial"/>
          <w:color w:val="000000"/>
          <w:sz w:val="24"/>
          <w:szCs w:val="24"/>
        </w:rPr>
        <w:t xml:space="preserve">. </w:t>
      </w:r>
      <w:r w:rsidR="00905500" w:rsidRPr="00627EE8">
        <w:rPr>
          <w:rFonts w:cs="Arial"/>
          <w:i/>
          <w:color w:val="000000"/>
          <w:sz w:val="24"/>
          <w:szCs w:val="24"/>
        </w:rPr>
        <w:t>Tests, allies and enemies</w:t>
      </w:r>
      <w:r w:rsidR="002821A4">
        <w:rPr>
          <w:rFonts w:cs="Arial"/>
          <w:color w:val="000000"/>
          <w:sz w:val="24"/>
          <w:szCs w:val="24"/>
        </w:rPr>
        <w:t>:</w:t>
      </w:r>
      <w:r w:rsidR="00905500" w:rsidRPr="00CE5C24">
        <w:rPr>
          <w:rFonts w:cs="Arial"/>
          <w:color w:val="000000"/>
          <w:sz w:val="24"/>
          <w:szCs w:val="24"/>
        </w:rPr>
        <w:t xml:space="preserve"> The hero encounters new challenges and Tests, makes</w:t>
      </w:r>
      <w:r w:rsidR="002821A4">
        <w:rPr>
          <w:rFonts w:cs="Arial"/>
          <w:color w:val="000000"/>
          <w:sz w:val="24"/>
          <w:szCs w:val="24"/>
        </w:rPr>
        <w:t xml:space="preserve"> </w:t>
      </w:r>
      <w:r w:rsidR="00905500" w:rsidRPr="00CE5C24">
        <w:rPr>
          <w:rFonts w:cs="Arial"/>
          <w:color w:val="000000"/>
          <w:sz w:val="24"/>
          <w:szCs w:val="24"/>
        </w:rPr>
        <w:t>Allies and Enemies and begins to learn the rules of the</w:t>
      </w:r>
      <w:r w:rsidR="002821A4">
        <w:rPr>
          <w:rFonts w:cs="Arial"/>
          <w:color w:val="000000"/>
          <w:sz w:val="24"/>
          <w:szCs w:val="24"/>
        </w:rPr>
        <w:t xml:space="preserve"> </w:t>
      </w:r>
      <w:r w:rsidR="00352CEF">
        <w:rPr>
          <w:rFonts w:cs="Arial"/>
          <w:color w:val="000000"/>
          <w:sz w:val="24"/>
          <w:szCs w:val="24"/>
        </w:rPr>
        <w:t>S</w:t>
      </w:r>
      <w:r w:rsidR="00905500" w:rsidRPr="00CE5C24">
        <w:rPr>
          <w:rFonts w:cs="Arial"/>
          <w:color w:val="000000"/>
          <w:sz w:val="24"/>
          <w:szCs w:val="24"/>
        </w:rPr>
        <w:t>pecial World.</w:t>
      </w:r>
    </w:p>
    <w:p w:rsidR="00352CEF" w:rsidRPr="000971C7"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2CEF" w:rsidRP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p>
    <w:p w:rsidR="00352CEF" w:rsidRPr="000A2A4B" w:rsidRDefault="00352CEF" w:rsidP="00905500">
      <w:pPr>
        <w:autoSpaceDE w:val="0"/>
        <w:autoSpaceDN w:val="0"/>
        <w:adjustRightInd w:val="0"/>
        <w:spacing w:after="0" w:line="240" w:lineRule="auto"/>
        <w:rPr>
          <w:rFonts w:cs="Arial"/>
          <w:color w:val="000000"/>
          <w:sz w:val="12"/>
          <w:szCs w:val="12"/>
        </w:rPr>
      </w:pPr>
    </w:p>
    <w:p w:rsidR="00352CEF" w:rsidRDefault="000A2A4B" w:rsidP="00352CEF">
      <w:pPr>
        <w:autoSpaceDE w:val="0"/>
        <w:autoSpaceDN w:val="0"/>
        <w:adjustRightInd w:val="0"/>
        <w:spacing w:after="0" w:line="240" w:lineRule="auto"/>
        <w:rPr>
          <w:rFonts w:cs="Arial"/>
          <w:color w:val="000000"/>
          <w:sz w:val="24"/>
          <w:szCs w:val="24"/>
        </w:rPr>
      </w:pPr>
      <w:r>
        <w:rPr>
          <w:rFonts w:cs="Arial"/>
          <w:color w:val="000000"/>
          <w:sz w:val="24"/>
          <w:szCs w:val="24"/>
        </w:rPr>
        <w:t>7</w:t>
      </w:r>
      <w:r w:rsidR="00905500" w:rsidRPr="00CE5C24">
        <w:rPr>
          <w:rFonts w:cs="Arial"/>
          <w:color w:val="000000"/>
          <w:sz w:val="24"/>
          <w:szCs w:val="24"/>
        </w:rPr>
        <w:t xml:space="preserve">. </w:t>
      </w:r>
      <w:r w:rsidR="00905500" w:rsidRPr="00627EE8">
        <w:rPr>
          <w:rFonts w:cs="Arial"/>
          <w:i/>
          <w:color w:val="000000"/>
          <w:sz w:val="24"/>
          <w:szCs w:val="24"/>
        </w:rPr>
        <w:t>Approach to the Inmost Cave</w:t>
      </w:r>
      <w:r w:rsidR="00352CEF">
        <w:rPr>
          <w:rFonts w:cs="Arial"/>
          <w:color w:val="000000"/>
          <w:sz w:val="24"/>
          <w:szCs w:val="24"/>
        </w:rPr>
        <w:t xml:space="preserve">: </w:t>
      </w:r>
      <w:r w:rsidR="00352CEF" w:rsidRPr="00CE5C24">
        <w:rPr>
          <w:rFonts w:cs="Arial"/>
          <w:color w:val="000000"/>
          <w:sz w:val="24"/>
          <w:szCs w:val="24"/>
        </w:rPr>
        <w:t xml:space="preserve">The hero comes at </w:t>
      </w:r>
      <w:r w:rsidR="00352CEF">
        <w:rPr>
          <w:rFonts w:cs="Arial"/>
          <w:color w:val="000000"/>
          <w:sz w:val="24"/>
          <w:szCs w:val="24"/>
        </w:rPr>
        <w:t xml:space="preserve">last to the edge of a dangerous </w:t>
      </w:r>
      <w:r w:rsidR="00352CEF" w:rsidRPr="00CE5C24">
        <w:rPr>
          <w:rFonts w:cs="Arial"/>
          <w:color w:val="000000"/>
          <w:sz w:val="24"/>
          <w:szCs w:val="24"/>
        </w:rPr>
        <w:t>place, where the obj</w:t>
      </w:r>
      <w:r w:rsidR="00352CEF">
        <w:rPr>
          <w:rFonts w:cs="Arial"/>
          <w:color w:val="000000"/>
          <w:sz w:val="24"/>
          <w:szCs w:val="24"/>
        </w:rPr>
        <w:t xml:space="preserve">ect of the quest is hidden—the </w:t>
      </w:r>
      <w:r w:rsidR="00352CEF" w:rsidRPr="00CE5C24">
        <w:rPr>
          <w:rFonts w:cs="Arial"/>
          <w:color w:val="000000"/>
          <w:sz w:val="24"/>
          <w:szCs w:val="24"/>
        </w:rPr>
        <w:t>most dangerous spot in the Special World.</w:t>
      </w:r>
    </w:p>
    <w:p w:rsidR="00352CEF" w:rsidRPr="00CE5C24" w:rsidRDefault="00905500" w:rsidP="00352CEF">
      <w:pPr>
        <w:autoSpaceDE w:val="0"/>
        <w:autoSpaceDN w:val="0"/>
        <w:adjustRightInd w:val="0"/>
        <w:spacing w:after="0" w:line="240" w:lineRule="auto"/>
        <w:rPr>
          <w:rFonts w:cs="Arial"/>
          <w:color w:val="000000"/>
          <w:sz w:val="24"/>
          <w:szCs w:val="24"/>
        </w:rPr>
      </w:pPr>
      <w:r w:rsidRPr="00CE5C24">
        <w:rPr>
          <w:rFonts w:cs="Arial"/>
          <w:color w:val="000000"/>
          <w:sz w:val="24"/>
          <w:szCs w:val="24"/>
        </w:rPr>
        <w:t>When the</w:t>
      </w:r>
      <w:r w:rsidR="00352CEF">
        <w:rPr>
          <w:rFonts w:cs="Arial"/>
          <w:color w:val="000000"/>
          <w:sz w:val="24"/>
          <w:szCs w:val="24"/>
        </w:rPr>
        <w:t xml:space="preserve"> </w:t>
      </w:r>
      <w:r w:rsidRPr="00CE5C24">
        <w:rPr>
          <w:rFonts w:cs="Arial"/>
          <w:color w:val="000000"/>
          <w:sz w:val="24"/>
          <w:szCs w:val="24"/>
        </w:rPr>
        <w:t>hero enters</w:t>
      </w:r>
      <w:r w:rsidR="00352CEF">
        <w:rPr>
          <w:rFonts w:cs="Arial"/>
          <w:color w:val="000000"/>
          <w:sz w:val="24"/>
          <w:szCs w:val="24"/>
        </w:rPr>
        <w:t xml:space="preserve"> </w:t>
      </w:r>
      <w:r w:rsidRPr="00CE5C24">
        <w:rPr>
          <w:rFonts w:cs="Arial"/>
          <w:color w:val="000000"/>
          <w:sz w:val="24"/>
          <w:szCs w:val="24"/>
        </w:rPr>
        <w:t>this fearful</w:t>
      </w:r>
      <w:r w:rsidR="00352CEF">
        <w:rPr>
          <w:rFonts w:cs="Arial"/>
          <w:color w:val="000000"/>
          <w:sz w:val="24"/>
          <w:szCs w:val="24"/>
        </w:rPr>
        <w:t xml:space="preserve"> </w:t>
      </w:r>
      <w:r w:rsidRPr="00CE5C24">
        <w:rPr>
          <w:rFonts w:cs="Arial"/>
          <w:color w:val="000000"/>
          <w:sz w:val="24"/>
          <w:szCs w:val="24"/>
        </w:rPr>
        <w:t>place he will</w:t>
      </w:r>
      <w:r w:rsidR="00352CEF">
        <w:rPr>
          <w:rFonts w:cs="Arial"/>
          <w:color w:val="000000"/>
          <w:sz w:val="24"/>
          <w:szCs w:val="24"/>
        </w:rPr>
        <w:t xml:space="preserve"> </w:t>
      </w:r>
      <w:r w:rsidRPr="00CE5C24">
        <w:rPr>
          <w:rFonts w:cs="Arial"/>
          <w:color w:val="000000"/>
          <w:sz w:val="24"/>
          <w:szCs w:val="24"/>
        </w:rPr>
        <w:t>cross the</w:t>
      </w:r>
      <w:r w:rsidR="00352CEF">
        <w:rPr>
          <w:rFonts w:cs="Arial"/>
          <w:color w:val="000000"/>
          <w:sz w:val="24"/>
          <w:szCs w:val="24"/>
        </w:rPr>
        <w:t xml:space="preserve"> </w:t>
      </w:r>
      <w:r w:rsidRPr="00CE5C24">
        <w:rPr>
          <w:rFonts w:cs="Arial"/>
          <w:color w:val="000000"/>
          <w:sz w:val="24"/>
          <w:szCs w:val="24"/>
        </w:rPr>
        <w:t>second major</w:t>
      </w:r>
      <w:r w:rsidR="00352CEF">
        <w:rPr>
          <w:rFonts w:cs="Arial"/>
          <w:color w:val="000000"/>
          <w:sz w:val="24"/>
          <w:szCs w:val="24"/>
        </w:rPr>
        <w:t xml:space="preserve"> </w:t>
      </w:r>
      <w:r w:rsidRPr="00CE5C24">
        <w:rPr>
          <w:rFonts w:cs="Arial"/>
          <w:color w:val="000000"/>
          <w:sz w:val="24"/>
          <w:szCs w:val="24"/>
        </w:rPr>
        <w:t>threshold.</w:t>
      </w:r>
      <w:r w:rsidR="00352CEF">
        <w:rPr>
          <w:rFonts w:cs="Arial"/>
          <w:color w:val="000000"/>
          <w:sz w:val="24"/>
          <w:szCs w:val="24"/>
        </w:rPr>
        <w:t xml:space="preserve"> </w:t>
      </w:r>
      <w:r w:rsidRPr="00CE5C24">
        <w:rPr>
          <w:rFonts w:cs="Arial"/>
          <w:color w:val="000000"/>
          <w:sz w:val="24"/>
          <w:szCs w:val="24"/>
        </w:rPr>
        <w:t>Hero</w:t>
      </w:r>
      <w:r w:rsidR="00352CEF">
        <w:rPr>
          <w:rFonts w:cs="Arial"/>
          <w:color w:val="000000"/>
          <w:sz w:val="24"/>
          <w:szCs w:val="24"/>
        </w:rPr>
        <w:t>e</w:t>
      </w:r>
      <w:r w:rsidRPr="00CE5C24">
        <w:rPr>
          <w:rFonts w:cs="Arial"/>
          <w:color w:val="000000"/>
          <w:sz w:val="24"/>
          <w:szCs w:val="24"/>
        </w:rPr>
        <w:t>s often</w:t>
      </w:r>
      <w:r w:rsidR="00352CEF">
        <w:rPr>
          <w:rFonts w:cs="Arial"/>
          <w:color w:val="000000"/>
          <w:sz w:val="24"/>
          <w:szCs w:val="24"/>
        </w:rPr>
        <w:t xml:space="preserve"> </w:t>
      </w:r>
      <w:r w:rsidRPr="00CE5C24">
        <w:rPr>
          <w:rFonts w:cs="Arial"/>
          <w:color w:val="000000"/>
          <w:sz w:val="24"/>
          <w:szCs w:val="24"/>
        </w:rPr>
        <w:t>pause at the</w:t>
      </w:r>
      <w:r w:rsidR="00352CEF">
        <w:rPr>
          <w:rFonts w:cs="Arial"/>
          <w:color w:val="000000"/>
          <w:sz w:val="24"/>
          <w:szCs w:val="24"/>
        </w:rPr>
        <w:t xml:space="preserve"> </w:t>
      </w:r>
      <w:r w:rsidRPr="00CE5C24">
        <w:rPr>
          <w:rFonts w:cs="Arial"/>
          <w:color w:val="000000"/>
          <w:sz w:val="24"/>
          <w:szCs w:val="24"/>
        </w:rPr>
        <w:t>gate to</w:t>
      </w:r>
      <w:r w:rsidR="00352CEF">
        <w:rPr>
          <w:rFonts w:cs="Arial"/>
          <w:color w:val="000000"/>
          <w:sz w:val="24"/>
          <w:szCs w:val="24"/>
        </w:rPr>
        <w:t xml:space="preserve"> </w:t>
      </w:r>
      <w:r w:rsidRPr="00CE5C24">
        <w:rPr>
          <w:rFonts w:cs="Arial"/>
          <w:color w:val="000000"/>
          <w:sz w:val="24"/>
          <w:szCs w:val="24"/>
        </w:rPr>
        <w:t>prepare, plan,</w:t>
      </w:r>
      <w:r w:rsidR="00352CEF">
        <w:rPr>
          <w:rFonts w:cs="Arial"/>
          <w:color w:val="000000"/>
          <w:sz w:val="24"/>
          <w:szCs w:val="24"/>
        </w:rPr>
        <w:t xml:space="preserve"> </w:t>
      </w:r>
      <w:r w:rsidRPr="00CE5C24">
        <w:rPr>
          <w:rFonts w:cs="Arial"/>
          <w:color w:val="000000"/>
          <w:sz w:val="24"/>
          <w:szCs w:val="24"/>
        </w:rPr>
        <w:t>and</w:t>
      </w:r>
      <w:r w:rsidR="00352CEF">
        <w:rPr>
          <w:rFonts w:cs="Arial"/>
          <w:color w:val="000000"/>
          <w:sz w:val="24"/>
          <w:szCs w:val="24"/>
        </w:rPr>
        <w:t xml:space="preserve"> </w:t>
      </w:r>
      <w:r w:rsidRPr="00CE5C24">
        <w:rPr>
          <w:rFonts w:cs="Arial"/>
          <w:color w:val="000000"/>
          <w:sz w:val="24"/>
          <w:szCs w:val="24"/>
        </w:rPr>
        <w:t>outwit the</w:t>
      </w:r>
      <w:r w:rsidR="00352CEF">
        <w:rPr>
          <w:rFonts w:cs="Arial"/>
          <w:color w:val="000000"/>
          <w:sz w:val="24"/>
          <w:szCs w:val="24"/>
        </w:rPr>
        <w:t xml:space="preserve"> vill</w:t>
      </w:r>
      <w:r w:rsidRPr="00CE5C24">
        <w:rPr>
          <w:rFonts w:cs="Arial"/>
          <w:color w:val="000000"/>
          <w:sz w:val="24"/>
          <w:szCs w:val="24"/>
        </w:rPr>
        <w:t>a</w:t>
      </w:r>
      <w:r w:rsidR="00352CEF">
        <w:rPr>
          <w:rFonts w:cs="Arial"/>
          <w:color w:val="000000"/>
          <w:sz w:val="24"/>
          <w:szCs w:val="24"/>
        </w:rPr>
        <w:t>i</w:t>
      </w:r>
      <w:r w:rsidRPr="00CE5C24">
        <w:rPr>
          <w:rFonts w:cs="Arial"/>
          <w:color w:val="000000"/>
          <w:sz w:val="24"/>
          <w:szCs w:val="24"/>
        </w:rPr>
        <w:t>n's</w:t>
      </w:r>
      <w:r w:rsidR="00352CEF">
        <w:rPr>
          <w:rFonts w:cs="Arial"/>
          <w:color w:val="000000"/>
          <w:sz w:val="24"/>
          <w:szCs w:val="24"/>
        </w:rPr>
        <w:t xml:space="preserve"> </w:t>
      </w:r>
      <w:r w:rsidRPr="00CE5C24">
        <w:rPr>
          <w:rFonts w:cs="Arial"/>
          <w:color w:val="000000"/>
          <w:sz w:val="24"/>
          <w:szCs w:val="24"/>
        </w:rPr>
        <w:t>guards. This</w:t>
      </w:r>
      <w:r w:rsidR="00352CEF">
        <w:rPr>
          <w:rFonts w:cs="Arial"/>
          <w:color w:val="000000"/>
          <w:sz w:val="24"/>
          <w:szCs w:val="24"/>
        </w:rPr>
        <w:t xml:space="preserve"> </w:t>
      </w:r>
      <w:r w:rsidRPr="00CE5C24">
        <w:rPr>
          <w:rFonts w:cs="Arial"/>
          <w:color w:val="000000"/>
          <w:sz w:val="24"/>
          <w:szCs w:val="24"/>
        </w:rPr>
        <w:t>is the phase of</w:t>
      </w:r>
      <w:r w:rsidR="00352CEF">
        <w:rPr>
          <w:rFonts w:cs="Arial"/>
          <w:color w:val="000000"/>
          <w:sz w:val="24"/>
          <w:szCs w:val="24"/>
        </w:rPr>
        <w:t xml:space="preserve"> </w:t>
      </w:r>
      <w:r w:rsidRPr="00CE5C24">
        <w:rPr>
          <w:rFonts w:cs="Arial"/>
          <w:color w:val="000000"/>
          <w:sz w:val="24"/>
          <w:szCs w:val="24"/>
        </w:rPr>
        <w:t>Approach</w:t>
      </w:r>
      <w:r w:rsidR="00352CEF">
        <w:rPr>
          <w:rFonts w:cs="Arial"/>
          <w:color w:val="000000"/>
          <w:sz w:val="24"/>
          <w:szCs w:val="24"/>
        </w:rPr>
        <w:t>.</w:t>
      </w:r>
    </w:p>
    <w:p w:rsidR="00352CEF" w:rsidRPr="000971C7"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2CEF" w:rsidRP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p>
    <w:p w:rsidR="00352CEF" w:rsidRPr="000A2A4B" w:rsidRDefault="00352CEF" w:rsidP="00905500">
      <w:pPr>
        <w:autoSpaceDE w:val="0"/>
        <w:autoSpaceDN w:val="0"/>
        <w:adjustRightInd w:val="0"/>
        <w:spacing w:after="0" w:line="240" w:lineRule="auto"/>
        <w:rPr>
          <w:rFonts w:cs="Arial"/>
          <w:color w:val="000000"/>
          <w:sz w:val="12"/>
          <w:szCs w:val="12"/>
        </w:rPr>
      </w:pPr>
    </w:p>
    <w:p w:rsidR="00352CEF" w:rsidRPr="00CE5C24" w:rsidRDefault="000A2A4B" w:rsidP="00352CEF">
      <w:pPr>
        <w:autoSpaceDE w:val="0"/>
        <w:autoSpaceDN w:val="0"/>
        <w:adjustRightInd w:val="0"/>
        <w:spacing w:after="0" w:line="240" w:lineRule="auto"/>
        <w:rPr>
          <w:rFonts w:cs="Arial"/>
          <w:color w:val="000000"/>
          <w:sz w:val="24"/>
          <w:szCs w:val="24"/>
        </w:rPr>
      </w:pPr>
      <w:r>
        <w:rPr>
          <w:rFonts w:cs="Arial"/>
          <w:color w:val="000000"/>
          <w:sz w:val="24"/>
          <w:szCs w:val="24"/>
        </w:rPr>
        <w:t>8</w:t>
      </w:r>
      <w:r w:rsidR="00905500" w:rsidRPr="00CE5C24">
        <w:rPr>
          <w:rFonts w:cs="Arial"/>
          <w:color w:val="000000"/>
          <w:sz w:val="24"/>
          <w:szCs w:val="24"/>
        </w:rPr>
        <w:t xml:space="preserve">. </w:t>
      </w:r>
      <w:r w:rsidR="00905500" w:rsidRPr="00627EE8">
        <w:rPr>
          <w:rFonts w:cs="Arial"/>
          <w:i/>
          <w:color w:val="000000"/>
          <w:sz w:val="24"/>
          <w:szCs w:val="24"/>
        </w:rPr>
        <w:t>The Supreme Ordeal</w:t>
      </w:r>
      <w:r w:rsidR="00352CEF">
        <w:rPr>
          <w:rFonts w:cs="Arial"/>
          <w:color w:val="000000"/>
          <w:sz w:val="24"/>
          <w:szCs w:val="24"/>
        </w:rPr>
        <w:t xml:space="preserve">: </w:t>
      </w:r>
      <w:r w:rsidR="00905500" w:rsidRPr="00CE5C24">
        <w:rPr>
          <w:rFonts w:cs="Arial"/>
          <w:color w:val="000000"/>
          <w:sz w:val="24"/>
          <w:szCs w:val="24"/>
        </w:rPr>
        <w:t xml:space="preserve"> Here the fortunes of the hero hit bottom in a direct confrontation</w:t>
      </w:r>
      <w:r w:rsidR="00352CEF">
        <w:rPr>
          <w:rFonts w:cs="Arial"/>
          <w:color w:val="000000"/>
          <w:sz w:val="24"/>
          <w:szCs w:val="24"/>
        </w:rPr>
        <w:t xml:space="preserve"> </w:t>
      </w:r>
      <w:r w:rsidR="00905500" w:rsidRPr="00CE5C24">
        <w:rPr>
          <w:rFonts w:cs="Arial"/>
          <w:color w:val="000000"/>
          <w:sz w:val="24"/>
          <w:szCs w:val="24"/>
        </w:rPr>
        <w:t>with his greatest fear and he faces the possibility of death.</w:t>
      </w:r>
    </w:p>
    <w:p w:rsidR="00352CEF" w:rsidRPr="000971C7"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p>
    <w:p w:rsidR="000A2A4B" w:rsidRPr="00352CEF" w:rsidRDefault="000A2A4B" w:rsidP="00352CEF">
      <w:pPr>
        <w:autoSpaceDE w:val="0"/>
        <w:autoSpaceDN w:val="0"/>
        <w:adjustRightInd w:val="0"/>
        <w:spacing w:after="0" w:line="360" w:lineRule="auto"/>
        <w:rPr>
          <w:rFonts w:ascii="Arial" w:hAnsi="Arial" w:cs="Arial"/>
          <w:sz w:val="24"/>
          <w:szCs w:val="24"/>
        </w:rPr>
      </w:pPr>
    </w:p>
    <w:p w:rsidR="00352CEF" w:rsidRPr="000A2A4B" w:rsidRDefault="00352CEF" w:rsidP="00905500">
      <w:pPr>
        <w:autoSpaceDE w:val="0"/>
        <w:autoSpaceDN w:val="0"/>
        <w:adjustRightInd w:val="0"/>
        <w:spacing w:after="0" w:line="240" w:lineRule="auto"/>
        <w:rPr>
          <w:rFonts w:cs="Arial"/>
          <w:color w:val="000000"/>
          <w:sz w:val="12"/>
          <w:szCs w:val="12"/>
        </w:rPr>
      </w:pPr>
    </w:p>
    <w:p w:rsidR="00352CEF" w:rsidRPr="00CE5C24" w:rsidRDefault="000A2A4B" w:rsidP="00352CEF">
      <w:pPr>
        <w:autoSpaceDE w:val="0"/>
        <w:autoSpaceDN w:val="0"/>
        <w:adjustRightInd w:val="0"/>
        <w:spacing w:after="0" w:line="240" w:lineRule="auto"/>
        <w:rPr>
          <w:rFonts w:cs="Arial"/>
          <w:color w:val="000000"/>
          <w:sz w:val="24"/>
          <w:szCs w:val="24"/>
        </w:rPr>
      </w:pPr>
      <w:r>
        <w:rPr>
          <w:rFonts w:cs="Arial"/>
          <w:color w:val="000000"/>
          <w:sz w:val="24"/>
          <w:szCs w:val="24"/>
        </w:rPr>
        <w:lastRenderedPageBreak/>
        <w:t>9</w:t>
      </w:r>
      <w:r w:rsidR="00905500" w:rsidRPr="00CE5C24">
        <w:rPr>
          <w:rFonts w:cs="Arial"/>
          <w:color w:val="000000"/>
          <w:sz w:val="24"/>
          <w:szCs w:val="24"/>
        </w:rPr>
        <w:t xml:space="preserve">. </w:t>
      </w:r>
      <w:r w:rsidR="00905500" w:rsidRPr="00627EE8">
        <w:rPr>
          <w:rFonts w:cs="Arial"/>
          <w:i/>
          <w:color w:val="000000"/>
          <w:sz w:val="24"/>
          <w:szCs w:val="24"/>
        </w:rPr>
        <w:t>Reward (Seizing the Sword)</w:t>
      </w:r>
      <w:r w:rsidR="00352CEF">
        <w:rPr>
          <w:rFonts w:cs="Arial"/>
          <w:color w:val="000000"/>
          <w:sz w:val="24"/>
          <w:szCs w:val="24"/>
        </w:rPr>
        <w:t xml:space="preserve">: </w:t>
      </w:r>
      <w:r w:rsidR="00905500" w:rsidRPr="00CE5C24">
        <w:rPr>
          <w:rFonts w:cs="Arial"/>
          <w:color w:val="000000"/>
          <w:sz w:val="24"/>
          <w:szCs w:val="24"/>
        </w:rPr>
        <w:t>The hero now takes possession of the treasure he/she</w:t>
      </w:r>
      <w:r w:rsidR="00352CEF">
        <w:rPr>
          <w:rFonts w:cs="Arial"/>
          <w:color w:val="000000"/>
          <w:sz w:val="24"/>
          <w:szCs w:val="24"/>
        </w:rPr>
        <w:t xml:space="preserve"> </w:t>
      </w:r>
      <w:r w:rsidR="00905500" w:rsidRPr="00CE5C24">
        <w:rPr>
          <w:rFonts w:cs="Arial"/>
          <w:color w:val="000000"/>
          <w:sz w:val="24"/>
          <w:szCs w:val="24"/>
        </w:rPr>
        <w:t>has come seeking, the Reward--sometimes knowledge</w:t>
      </w:r>
      <w:r w:rsidR="00352CEF">
        <w:rPr>
          <w:rFonts w:cs="Arial"/>
          <w:color w:val="000000"/>
          <w:sz w:val="24"/>
          <w:szCs w:val="24"/>
        </w:rPr>
        <w:t xml:space="preserve"> </w:t>
      </w:r>
      <w:r w:rsidR="00905500" w:rsidRPr="00CE5C24">
        <w:rPr>
          <w:rFonts w:cs="Arial"/>
          <w:color w:val="000000"/>
          <w:sz w:val="24"/>
          <w:szCs w:val="24"/>
        </w:rPr>
        <w:t>or experience that can lead to understanding.</w:t>
      </w:r>
    </w:p>
    <w:p w:rsidR="00352CEF" w:rsidRPr="000971C7"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2CEF" w:rsidRP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p>
    <w:p w:rsidR="00352CEF" w:rsidRPr="000A2A4B" w:rsidRDefault="00352CEF" w:rsidP="00905500">
      <w:pPr>
        <w:autoSpaceDE w:val="0"/>
        <w:autoSpaceDN w:val="0"/>
        <w:adjustRightInd w:val="0"/>
        <w:spacing w:after="0" w:line="240" w:lineRule="auto"/>
        <w:rPr>
          <w:rFonts w:cs="Arial"/>
          <w:color w:val="000000"/>
          <w:sz w:val="12"/>
          <w:szCs w:val="12"/>
        </w:rPr>
      </w:pPr>
    </w:p>
    <w:p w:rsidR="00352CEF" w:rsidRPr="00CE5C24" w:rsidRDefault="000A2A4B" w:rsidP="00352CEF">
      <w:pPr>
        <w:autoSpaceDE w:val="0"/>
        <w:autoSpaceDN w:val="0"/>
        <w:adjustRightInd w:val="0"/>
        <w:spacing w:after="0" w:line="240" w:lineRule="auto"/>
        <w:rPr>
          <w:rFonts w:cs="Arial"/>
          <w:color w:val="000000"/>
          <w:sz w:val="24"/>
          <w:szCs w:val="24"/>
        </w:rPr>
      </w:pPr>
      <w:r>
        <w:rPr>
          <w:rFonts w:cs="Arial"/>
          <w:color w:val="000000"/>
          <w:sz w:val="24"/>
          <w:szCs w:val="24"/>
        </w:rPr>
        <w:t>10</w:t>
      </w:r>
      <w:r w:rsidR="00905500" w:rsidRPr="00CE5C24">
        <w:rPr>
          <w:rFonts w:cs="Arial"/>
          <w:color w:val="000000"/>
          <w:sz w:val="24"/>
          <w:szCs w:val="24"/>
        </w:rPr>
        <w:t xml:space="preserve">. </w:t>
      </w:r>
      <w:r w:rsidR="00905500" w:rsidRPr="00627EE8">
        <w:rPr>
          <w:rFonts w:cs="Arial"/>
          <w:i/>
          <w:color w:val="000000"/>
          <w:sz w:val="24"/>
          <w:szCs w:val="24"/>
        </w:rPr>
        <w:t>The Road Back</w:t>
      </w:r>
      <w:r w:rsidR="00352CEF">
        <w:rPr>
          <w:rFonts w:cs="Arial"/>
          <w:color w:val="000000"/>
          <w:sz w:val="24"/>
          <w:szCs w:val="24"/>
        </w:rPr>
        <w:t>:</w:t>
      </w:r>
      <w:r w:rsidR="00905500" w:rsidRPr="00CE5C24">
        <w:rPr>
          <w:rFonts w:cs="Arial"/>
          <w:color w:val="000000"/>
          <w:sz w:val="24"/>
          <w:szCs w:val="24"/>
        </w:rPr>
        <w:t xml:space="preserve"> The hero begins to deal with the conse</w:t>
      </w:r>
      <w:r w:rsidR="00352CEF">
        <w:rPr>
          <w:rFonts w:cs="Arial"/>
          <w:color w:val="000000"/>
          <w:sz w:val="24"/>
          <w:szCs w:val="24"/>
        </w:rPr>
        <w:t xml:space="preserve">quences of confronting the dark </w:t>
      </w:r>
      <w:r w:rsidR="00905500" w:rsidRPr="00CE5C24">
        <w:rPr>
          <w:rFonts w:cs="Arial"/>
          <w:color w:val="000000"/>
          <w:sz w:val="24"/>
          <w:szCs w:val="24"/>
        </w:rPr>
        <w:t>forces of the</w:t>
      </w:r>
      <w:r w:rsidR="00352CEF">
        <w:rPr>
          <w:rFonts w:cs="Arial"/>
          <w:color w:val="000000"/>
          <w:sz w:val="24"/>
          <w:szCs w:val="24"/>
        </w:rPr>
        <w:t xml:space="preserve"> </w:t>
      </w:r>
      <w:r w:rsidR="00905500" w:rsidRPr="00CE5C24">
        <w:rPr>
          <w:rFonts w:cs="Arial"/>
          <w:color w:val="000000"/>
          <w:sz w:val="24"/>
          <w:szCs w:val="24"/>
        </w:rPr>
        <w:t>Supreme Ordeal.</w:t>
      </w:r>
      <w:r w:rsidR="00352CEF">
        <w:rPr>
          <w:rFonts w:cs="Arial"/>
          <w:color w:val="000000"/>
          <w:sz w:val="24"/>
          <w:szCs w:val="24"/>
        </w:rPr>
        <w:t xml:space="preserve"> </w:t>
      </w:r>
      <w:r w:rsidR="00905500" w:rsidRPr="00CE5C24">
        <w:rPr>
          <w:rFonts w:cs="Arial"/>
          <w:color w:val="000000"/>
          <w:sz w:val="24"/>
          <w:szCs w:val="24"/>
        </w:rPr>
        <w:t>This stage</w:t>
      </w:r>
      <w:r w:rsidR="00352CEF">
        <w:rPr>
          <w:rFonts w:cs="Arial"/>
          <w:color w:val="000000"/>
          <w:sz w:val="24"/>
          <w:szCs w:val="24"/>
        </w:rPr>
        <w:t xml:space="preserve"> </w:t>
      </w:r>
      <w:r w:rsidR="00905500" w:rsidRPr="00CE5C24">
        <w:rPr>
          <w:rFonts w:cs="Arial"/>
          <w:color w:val="000000"/>
          <w:sz w:val="24"/>
          <w:szCs w:val="24"/>
        </w:rPr>
        <w:t>marks the</w:t>
      </w:r>
      <w:r w:rsidR="00352CEF">
        <w:rPr>
          <w:rFonts w:cs="Arial"/>
          <w:color w:val="000000"/>
          <w:sz w:val="24"/>
          <w:szCs w:val="24"/>
        </w:rPr>
        <w:t xml:space="preserve"> </w:t>
      </w:r>
      <w:r w:rsidR="00905500" w:rsidRPr="00CE5C24">
        <w:rPr>
          <w:rFonts w:cs="Arial"/>
          <w:color w:val="000000"/>
          <w:sz w:val="24"/>
          <w:szCs w:val="24"/>
        </w:rPr>
        <w:t>decision to</w:t>
      </w:r>
      <w:r w:rsidR="00352CEF">
        <w:rPr>
          <w:rFonts w:cs="Arial"/>
          <w:color w:val="000000"/>
          <w:sz w:val="24"/>
          <w:szCs w:val="24"/>
        </w:rPr>
        <w:t xml:space="preserve"> </w:t>
      </w:r>
      <w:r w:rsidR="00905500" w:rsidRPr="00CE5C24">
        <w:rPr>
          <w:rFonts w:cs="Arial"/>
          <w:color w:val="000000"/>
          <w:sz w:val="24"/>
          <w:szCs w:val="24"/>
        </w:rPr>
        <w:t>return to the</w:t>
      </w:r>
      <w:r w:rsidR="00352CEF">
        <w:rPr>
          <w:rFonts w:cs="Arial"/>
          <w:color w:val="000000"/>
          <w:sz w:val="24"/>
          <w:szCs w:val="24"/>
        </w:rPr>
        <w:t xml:space="preserve"> </w:t>
      </w:r>
      <w:r w:rsidR="00905500" w:rsidRPr="00CE5C24">
        <w:rPr>
          <w:rFonts w:cs="Arial"/>
          <w:color w:val="000000"/>
          <w:sz w:val="24"/>
          <w:szCs w:val="24"/>
        </w:rPr>
        <w:t>Ordinary</w:t>
      </w:r>
      <w:r w:rsidR="00352CEF">
        <w:rPr>
          <w:rFonts w:cs="Arial"/>
          <w:color w:val="000000"/>
          <w:sz w:val="24"/>
          <w:szCs w:val="24"/>
        </w:rPr>
        <w:t xml:space="preserve"> </w:t>
      </w:r>
      <w:r w:rsidR="00905500" w:rsidRPr="00CE5C24">
        <w:rPr>
          <w:rFonts w:cs="Arial"/>
          <w:color w:val="000000"/>
          <w:sz w:val="24"/>
          <w:szCs w:val="24"/>
        </w:rPr>
        <w:t>Wor</w:t>
      </w:r>
      <w:r w:rsidR="00352CEF">
        <w:rPr>
          <w:rFonts w:cs="Arial"/>
          <w:color w:val="000000"/>
          <w:sz w:val="24"/>
          <w:szCs w:val="24"/>
        </w:rPr>
        <w:t>l</w:t>
      </w:r>
      <w:r w:rsidR="00905500" w:rsidRPr="00CE5C24">
        <w:rPr>
          <w:rFonts w:cs="Arial"/>
          <w:color w:val="000000"/>
          <w:sz w:val="24"/>
          <w:szCs w:val="24"/>
        </w:rPr>
        <w:t>d.</w:t>
      </w:r>
    </w:p>
    <w:p w:rsidR="00352CEF" w:rsidRPr="000971C7"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000A2A4B" w:rsidRPr="000971C7">
        <w:rPr>
          <w:rFonts w:ascii="Arial" w:hAnsi="Arial" w:cs="Arial"/>
          <w:sz w:val="24"/>
          <w:szCs w:val="24"/>
        </w:rPr>
        <w:t>______________________________________________________________________</w:t>
      </w:r>
    </w:p>
    <w:p w:rsidR="000A2A4B" w:rsidRPr="000A2A4B" w:rsidRDefault="000A2A4B" w:rsidP="00352CEF">
      <w:pPr>
        <w:autoSpaceDE w:val="0"/>
        <w:autoSpaceDN w:val="0"/>
        <w:adjustRightInd w:val="0"/>
        <w:spacing w:after="0" w:line="360" w:lineRule="auto"/>
        <w:rPr>
          <w:rFonts w:ascii="Arial" w:hAnsi="Arial" w:cs="Arial"/>
          <w:sz w:val="12"/>
          <w:szCs w:val="12"/>
        </w:rPr>
      </w:pPr>
    </w:p>
    <w:p w:rsidR="00352CEF" w:rsidRPr="00CE5C24" w:rsidRDefault="000A2A4B" w:rsidP="00352CEF">
      <w:pPr>
        <w:autoSpaceDE w:val="0"/>
        <w:autoSpaceDN w:val="0"/>
        <w:adjustRightInd w:val="0"/>
        <w:spacing w:after="0" w:line="240" w:lineRule="auto"/>
        <w:rPr>
          <w:rFonts w:cs="Arial"/>
          <w:color w:val="000000"/>
          <w:sz w:val="24"/>
          <w:szCs w:val="24"/>
        </w:rPr>
      </w:pPr>
      <w:r>
        <w:rPr>
          <w:rFonts w:cs="Arial"/>
          <w:color w:val="000000"/>
          <w:sz w:val="24"/>
          <w:szCs w:val="24"/>
        </w:rPr>
        <w:t>11</w:t>
      </w:r>
      <w:r w:rsidR="00905500" w:rsidRPr="00CE5C24">
        <w:rPr>
          <w:rFonts w:cs="Arial"/>
          <w:color w:val="000000"/>
          <w:sz w:val="24"/>
          <w:szCs w:val="24"/>
        </w:rPr>
        <w:t xml:space="preserve">. </w:t>
      </w:r>
      <w:r w:rsidR="00905500" w:rsidRPr="00627EE8">
        <w:rPr>
          <w:rFonts w:cs="Arial"/>
          <w:i/>
          <w:color w:val="000000"/>
          <w:sz w:val="24"/>
          <w:szCs w:val="24"/>
        </w:rPr>
        <w:t>Resurrection</w:t>
      </w:r>
      <w:r w:rsidR="00352CEF">
        <w:rPr>
          <w:rFonts w:cs="Arial"/>
          <w:color w:val="000000"/>
          <w:sz w:val="24"/>
          <w:szCs w:val="24"/>
        </w:rPr>
        <w:t xml:space="preserve">: </w:t>
      </w:r>
      <w:r w:rsidR="00352CEF" w:rsidRPr="00CE5C24">
        <w:rPr>
          <w:rFonts w:cs="Arial"/>
          <w:color w:val="000000"/>
          <w:sz w:val="24"/>
          <w:szCs w:val="24"/>
        </w:rPr>
        <w:t xml:space="preserve">The hero who has been to the realm of the dead must be </w:t>
      </w:r>
      <w:r w:rsidR="00352CEF">
        <w:rPr>
          <w:rFonts w:cs="Arial"/>
          <w:color w:val="000000"/>
          <w:sz w:val="24"/>
          <w:szCs w:val="24"/>
        </w:rPr>
        <w:t>reborn and cleansed in one last o</w:t>
      </w:r>
      <w:r w:rsidR="00352CEF" w:rsidRPr="00CE5C24">
        <w:rPr>
          <w:rFonts w:cs="Arial"/>
          <w:color w:val="000000"/>
          <w:sz w:val="24"/>
          <w:szCs w:val="24"/>
        </w:rPr>
        <w:t>rdeal of death and Resurrection before returning to the O</w:t>
      </w:r>
      <w:r w:rsidR="00352CEF">
        <w:rPr>
          <w:rFonts w:cs="Arial"/>
          <w:color w:val="000000"/>
          <w:sz w:val="24"/>
          <w:szCs w:val="24"/>
        </w:rPr>
        <w:t xml:space="preserve">rdinary World of the living. </w:t>
      </w:r>
      <w:r w:rsidR="00905500" w:rsidRPr="00CE5C24">
        <w:rPr>
          <w:rFonts w:cs="Arial"/>
          <w:color w:val="000000"/>
          <w:sz w:val="24"/>
          <w:szCs w:val="24"/>
        </w:rPr>
        <w:t>Death and</w:t>
      </w:r>
      <w:r w:rsidR="00352CEF">
        <w:rPr>
          <w:rFonts w:cs="Arial"/>
          <w:color w:val="000000"/>
          <w:sz w:val="24"/>
          <w:szCs w:val="24"/>
        </w:rPr>
        <w:t xml:space="preserve"> </w:t>
      </w:r>
      <w:r w:rsidR="00905500" w:rsidRPr="00CE5C24">
        <w:rPr>
          <w:rFonts w:cs="Arial"/>
          <w:color w:val="000000"/>
          <w:sz w:val="24"/>
          <w:szCs w:val="24"/>
        </w:rPr>
        <w:t>darkness get</w:t>
      </w:r>
      <w:r w:rsidR="00352CEF">
        <w:rPr>
          <w:rFonts w:cs="Arial"/>
          <w:color w:val="000000"/>
          <w:sz w:val="24"/>
          <w:szCs w:val="24"/>
        </w:rPr>
        <w:t xml:space="preserve"> </w:t>
      </w:r>
      <w:r w:rsidR="00905500" w:rsidRPr="00CE5C24">
        <w:rPr>
          <w:rFonts w:cs="Arial"/>
          <w:color w:val="000000"/>
          <w:sz w:val="24"/>
          <w:szCs w:val="24"/>
        </w:rPr>
        <w:t>in one last,</w:t>
      </w:r>
      <w:r w:rsidR="00352CEF">
        <w:rPr>
          <w:rFonts w:cs="Arial"/>
          <w:color w:val="000000"/>
          <w:sz w:val="24"/>
          <w:szCs w:val="24"/>
        </w:rPr>
        <w:t xml:space="preserve"> despe</w:t>
      </w:r>
      <w:r w:rsidR="00905500" w:rsidRPr="00CE5C24">
        <w:rPr>
          <w:rFonts w:cs="Arial"/>
          <w:color w:val="000000"/>
          <w:sz w:val="24"/>
          <w:szCs w:val="24"/>
        </w:rPr>
        <w:t>rate shot</w:t>
      </w:r>
      <w:r w:rsidR="00352CEF">
        <w:rPr>
          <w:rFonts w:cs="Arial"/>
          <w:color w:val="000000"/>
          <w:sz w:val="24"/>
          <w:szCs w:val="24"/>
        </w:rPr>
        <w:t xml:space="preserve"> </w:t>
      </w:r>
      <w:r w:rsidR="00905500" w:rsidRPr="00CE5C24">
        <w:rPr>
          <w:rFonts w:cs="Arial"/>
          <w:color w:val="000000"/>
          <w:sz w:val="24"/>
          <w:szCs w:val="24"/>
        </w:rPr>
        <w:t>before being</w:t>
      </w:r>
      <w:r w:rsidR="00352CEF">
        <w:rPr>
          <w:rFonts w:cs="Arial"/>
          <w:color w:val="000000"/>
          <w:sz w:val="24"/>
          <w:szCs w:val="24"/>
        </w:rPr>
        <w:t xml:space="preserve"> </w:t>
      </w:r>
      <w:r w:rsidR="00905500" w:rsidRPr="00CE5C24">
        <w:rPr>
          <w:rFonts w:cs="Arial"/>
          <w:color w:val="000000"/>
          <w:sz w:val="24"/>
          <w:szCs w:val="24"/>
        </w:rPr>
        <w:t>finally</w:t>
      </w:r>
      <w:r w:rsidR="00352CEF">
        <w:rPr>
          <w:rFonts w:cs="Arial"/>
          <w:color w:val="000000"/>
          <w:sz w:val="24"/>
          <w:szCs w:val="24"/>
        </w:rPr>
        <w:t xml:space="preserve"> </w:t>
      </w:r>
      <w:r w:rsidR="00905500" w:rsidRPr="00CE5C24">
        <w:rPr>
          <w:rFonts w:cs="Arial"/>
          <w:color w:val="000000"/>
          <w:sz w:val="24"/>
          <w:szCs w:val="24"/>
        </w:rPr>
        <w:t>defeated.</w:t>
      </w:r>
    </w:p>
    <w:p w:rsidR="00352CEF" w:rsidRPr="000971C7"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2CEF" w:rsidRP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p>
    <w:p w:rsidR="00352CEF" w:rsidRPr="000A2A4B" w:rsidRDefault="00352CEF" w:rsidP="00905500">
      <w:pPr>
        <w:autoSpaceDE w:val="0"/>
        <w:autoSpaceDN w:val="0"/>
        <w:adjustRightInd w:val="0"/>
        <w:spacing w:after="0" w:line="240" w:lineRule="auto"/>
        <w:rPr>
          <w:rFonts w:cs="Arial"/>
          <w:color w:val="000000"/>
          <w:sz w:val="12"/>
          <w:szCs w:val="12"/>
        </w:rPr>
      </w:pPr>
    </w:p>
    <w:p w:rsidR="00352CEF" w:rsidRPr="00CE5C24" w:rsidRDefault="000A2A4B" w:rsidP="00352CEF">
      <w:pPr>
        <w:autoSpaceDE w:val="0"/>
        <w:autoSpaceDN w:val="0"/>
        <w:adjustRightInd w:val="0"/>
        <w:spacing w:after="0" w:line="240" w:lineRule="auto"/>
        <w:rPr>
          <w:rFonts w:cs="Arial"/>
          <w:color w:val="000000"/>
          <w:sz w:val="24"/>
          <w:szCs w:val="24"/>
        </w:rPr>
      </w:pPr>
      <w:r>
        <w:rPr>
          <w:rFonts w:cs="Arial"/>
          <w:color w:val="000000"/>
          <w:sz w:val="24"/>
          <w:szCs w:val="24"/>
        </w:rPr>
        <w:t>12</w:t>
      </w:r>
      <w:r w:rsidR="00905500" w:rsidRPr="00CE5C24">
        <w:rPr>
          <w:rFonts w:cs="Arial"/>
          <w:color w:val="000000"/>
          <w:sz w:val="24"/>
          <w:szCs w:val="24"/>
        </w:rPr>
        <w:t xml:space="preserve">. </w:t>
      </w:r>
      <w:r w:rsidR="00905500" w:rsidRPr="00627EE8">
        <w:rPr>
          <w:rFonts w:cs="Arial"/>
          <w:i/>
          <w:color w:val="000000"/>
          <w:sz w:val="24"/>
          <w:szCs w:val="24"/>
        </w:rPr>
        <w:t>Return with the Elixir</w:t>
      </w:r>
      <w:r w:rsidR="00352CEF">
        <w:rPr>
          <w:rFonts w:cs="Arial"/>
          <w:color w:val="000000"/>
          <w:sz w:val="24"/>
          <w:szCs w:val="24"/>
        </w:rPr>
        <w:t>:</w:t>
      </w:r>
      <w:r w:rsidR="00905500" w:rsidRPr="00CE5C24">
        <w:rPr>
          <w:rFonts w:cs="Arial"/>
          <w:color w:val="000000"/>
          <w:sz w:val="24"/>
          <w:szCs w:val="24"/>
        </w:rPr>
        <w:t xml:space="preserve"> The hero Returns to the Ord</w:t>
      </w:r>
      <w:r w:rsidR="00352CEF">
        <w:rPr>
          <w:rFonts w:cs="Arial"/>
          <w:color w:val="000000"/>
          <w:sz w:val="24"/>
          <w:szCs w:val="24"/>
        </w:rPr>
        <w:t xml:space="preserve">inary World, but the journey is </w:t>
      </w:r>
      <w:r w:rsidR="00905500" w:rsidRPr="00CE5C24">
        <w:rPr>
          <w:rFonts w:cs="Arial"/>
          <w:color w:val="000000"/>
          <w:sz w:val="24"/>
          <w:szCs w:val="24"/>
        </w:rPr>
        <w:t>meaningless</w:t>
      </w:r>
      <w:r w:rsidR="00352CEF">
        <w:rPr>
          <w:rFonts w:cs="Arial"/>
          <w:color w:val="000000"/>
          <w:sz w:val="24"/>
          <w:szCs w:val="24"/>
        </w:rPr>
        <w:t xml:space="preserve"> </w:t>
      </w:r>
      <w:r w:rsidR="00905500" w:rsidRPr="00CE5C24">
        <w:rPr>
          <w:rFonts w:cs="Arial"/>
          <w:color w:val="000000"/>
          <w:sz w:val="24"/>
          <w:szCs w:val="24"/>
        </w:rPr>
        <w:t>unless she/he brings back some elixir, treasure, or lesson from the Special</w:t>
      </w:r>
      <w:r w:rsidR="00352CEF">
        <w:rPr>
          <w:rFonts w:cs="Arial"/>
          <w:color w:val="000000"/>
          <w:sz w:val="24"/>
          <w:szCs w:val="24"/>
        </w:rPr>
        <w:t xml:space="preserve"> </w:t>
      </w:r>
      <w:r w:rsidR="00905500" w:rsidRPr="00CE5C24">
        <w:rPr>
          <w:rFonts w:cs="Arial"/>
          <w:color w:val="000000"/>
          <w:sz w:val="24"/>
          <w:szCs w:val="24"/>
        </w:rPr>
        <w:t>World.</w:t>
      </w:r>
      <w:r w:rsidR="00352CEF">
        <w:rPr>
          <w:rFonts w:cs="Arial"/>
          <w:color w:val="000000"/>
          <w:sz w:val="24"/>
          <w:szCs w:val="24"/>
        </w:rPr>
        <w:t xml:space="preserve"> </w:t>
      </w:r>
      <w:r w:rsidR="00905500" w:rsidRPr="00CE5C24">
        <w:rPr>
          <w:rFonts w:cs="Arial"/>
          <w:color w:val="000000"/>
          <w:sz w:val="24"/>
          <w:szCs w:val="24"/>
        </w:rPr>
        <w:t>Sometimes its</w:t>
      </w:r>
      <w:r w:rsidR="00352CEF">
        <w:rPr>
          <w:rFonts w:cs="Arial"/>
          <w:color w:val="000000"/>
          <w:sz w:val="24"/>
          <w:szCs w:val="24"/>
        </w:rPr>
        <w:t xml:space="preserve"> </w:t>
      </w:r>
      <w:r w:rsidR="00905500" w:rsidRPr="00CE5C24">
        <w:rPr>
          <w:rFonts w:cs="Arial"/>
          <w:color w:val="000000"/>
          <w:sz w:val="24"/>
          <w:szCs w:val="24"/>
        </w:rPr>
        <w:t>just coming</w:t>
      </w:r>
      <w:r w:rsidR="00352CEF">
        <w:rPr>
          <w:rFonts w:cs="Arial"/>
          <w:color w:val="000000"/>
          <w:sz w:val="24"/>
          <w:szCs w:val="24"/>
        </w:rPr>
        <w:t xml:space="preserve"> </w:t>
      </w:r>
      <w:r w:rsidR="00905500" w:rsidRPr="00CE5C24">
        <w:rPr>
          <w:rFonts w:cs="Arial"/>
          <w:color w:val="000000"/>
          <w:sz w:val="24"/>
          <w:szCs w:val="24"/>
        </w:rPr>
        <w:t>home with a</w:t>
      </w:r>
      <w:r w:rsidR="00352CEF">
        <w:rPr>
          <w:rFonts w:cs="Arial"/>
          <w:color w:val="000000"/>
          <w:sz w:val="24"/>
          <w:szCs w:val="24"/>
        </w:rPr>
        <w:t xml:space="preserve"> </w:t>
      </w:r>
      <w:r w:rsidR="00905500" w:rsidRPr="00CE5C24">
        <w:rPr>
          <w:rFonts w:cs="Arial"/>
          <w:color w:val="000000"/>
          <w:sz w:val="24"/>
          <w:szCs w:val="24"/>
        </w:rPr>
        <w:t>good story to tell.</w:t>
      </w:r>
      <w:r w:rsidR="00352CEF">
        <w:rPr>
          <w:rFonts w:cs="Arial"/>
          <w:color w:val="000000"/>
          <w:sz w:val="24"/>
          <w:szCs w:val="24"/>
        </w:rPr>
        <w:t xml:space="preserve"> </w:t>
      </w:r>
      <w:r w:rsidR="00905500" w:rsidRPr="00CE5C24">
        <w:rPr>
          <w:rFonts w:cs="Arial"/>
          <w:color w:val="000000"/>
          <w:sz w:val="24"/>
          <w:szCs w:val="24"/>
        </w:rPr>
        <w:t>Sometimes the</w:t>
      </w:r>
      <w:r w:rsidR="00352CEF">
        <w:rPr>
          <w:rFonts w:cs="Arial"/>
          <w:color w:val="000000"/>
          <w:sz w:val="24"/>
          <w:szCs w:val="24"/>
        </w:rPr>
        <w:t xml:space="preserve"> Elixir</w:t>
      </w:r>
      <w:r w:rsidR="00905500" w:rsidRPr="00CE5C24">
        <w:rPr>
          <w:rFonts w:cs="Arial"/>
          <w:color w:val="000000"/>
          <w:sz w:val="24"/>
          <w:szCs w:val="24"/>
        </w:rPr>
        <w:t xml:space="preserve"> is</w:t>
      </w:r>
      <w:r w:rsidR="00352CEF">
        <w:rPr>
          <w:rFonts w:cs="Arial"/>
          <w:color w:val="000000"/>
          <w:sz w:val="24"/>
          <w:szCs w:val="24"/>
        </w:rPr>
        <w:t xml:space="preserve"> </w:t>
      </w:r>
      <w:r w:rsidR="00905500" w:rsidRPr="00CE5C24">
        <w:rPr>
          <w:rFonts w:cs="Arial"/>
          <w:color w:val="000000"/>
          <w:sz w:val="24"/>
          <w:szCs w:val="24"/>
        </w:rPr>
        <w:t>treasure won on</w:t>
      </w:r>
      <w:r w:rsidR="00352CEF">
        <w:rPr>
          <w:rFonts w:cs="Arial"/>
          <w:color w:val="000000"/>
          <w:sz w:val="24"/>
          <w:szCs w:val="24"/>
        </w:rPr>
        <w:t xml:space="preserve"> </w:t>
      </w:r>
      <w:r w:rsidR="00905500" w:rsidRPr="00CE5C24">
        <w:rPr>
          <w:rFonts w:cs="Arial"/>
          <w:color w:val="000000"/>
          <w:sz w:val="24"/>
          <w:szCs w:val="24"/>
        </w:rPr>
        <w:t>the quest, but it</w:t>
      </w:r>
      <w:r w:rsidR="00352CEF">
        <w:rPr>
          <w:rFonts w:cs="Arial"/>
          <w:color w:val="000000"/>
          <w:sz w:val="24"/>
          <w:szCs w:val="24"/>
        </w:rPr>
        <w:t xml:space="preserve"> </w:t>
      </w:r>
      <w:r w:rsidR="00905500" w:rsidRPr="00CE5C24">
        <w:rPr>
          <w:rFonts w:cs="Arial"/>
          <w:color w:val="000000"/>
          <w:sz w:val="24"/>
          <w:szCs w:val="24"/>
        </w:rPr>
        <w:t>may be love,</w:t>
      </w:r>
      <w:r w:rsidR="00352CEF">
        <w:rPr>
          <w:rFonts w:cs="Arial"/>
          <w:color w:val="000000"/>
          <w:sz w:val="24"/>
          <w:szCs w:val="24"/>
        </w:rPr>
        <w:t xml:space="preserve"> </w:t>
      </w:r>
      <w:r w:rsidR="00905500" w:rsidRPr="00CE5C24">
        <w:rPr>
          <w:rFonts w:cs="Arial"/>
          <w:color w:val="000000"/>
          <w:sz w:val="24"/>
          <w:szCs w:val="24"/>
        </w:rPr>
        <w:t>freedom,</w:t>
      </w:r>
      <w:r w:rsidR="00352CEF">
        <w:rPr>
          <w:rFonts w:cs="Arial"/>
          <w:color w:val="000000"/>
          <w:sz w:val="24"/>
          <w:szCs w:val="24"/>
        </w:rPr>
        <w:t xml:space="preserve"> </w:t>
      </w:r>
      <w:r w:rsidR="00905500" w:rsidRPr="00CE5C24">
        <w:rPr>
          <w:rFonts w:cs="Arial"/>
          <w:color w:val="000000"/>
          <w:sz w:val="24"/>
          <w:szCs w:val="24"/>
        </w:rPr>
        <w:t>wisdom, or the</w:t>
      </w:r>
      <w:r w:rsidR="00352CEF">
        <w:rPr>
          <w:rFonts w:cs="Arial"/>
          <w:color w:val="000000"/>
          <w:sz w:val="24"/>
          <w:szCs w:val="24"/>
        </w:rPr>
        <w:t xml:space="preserve"> </w:t>
      </w:r>
      <w:r w:rsidR="00905500" w:rsidRPr="00CE5C24">
        <w:rPr>
          <w:rFonts w:cs="Arial"/>
          <w:color w:val="000000"/>
          <w:sz w:val="24"/>
          <w:szCs w:val="24"/>
        </w:rPr>
        <w:t>knowledge that</w:t>
      </w:r>
      <w:r w:rsidR="00352CEF">
        <w:rPr>
          <w:rFonts w:cs="Arial"/>
          <w:color w:val="000000"/>
          <w:sz w:val="24"/>
          <w:szCs w:val="24"/>
        </w:rPr>
        <w:t xml:space="preserve"> </w:t>
      </w:r>
      <w:r w:rsidR="00905500" w:rsidRPr="00CE5C24">
        <w:rPr>
          <w:rFonts w:cs="Arial"/>
          <w:color w:val="000000"/>
          <w:sz w:val="24"/>
          <w:szCs w:val="24"/>
        </w:rPr>
        <w:t>the Special</w:t>
      </w:r>
      <w:r w:rsidR="00352CEF">
        <w:rPr>
          <w:rFonts w:cs="Arial"/>
          <w:color w:val="000000"/>
          <w:sz w:val="24"/>
          <w:szCs w:val="24"/>
        </w:rPr>
        <w:t xml:space="preserve"> World </w:t>
      </w:r>
      <w:r w:rsidR="00905500" w:rsidRPr="00CE5C24">
        <w:rPr>
          <w:rFonts w:cs="Arial"/>
          <w:color w:val="000000"/>
          <w:sz w:val="24"/>
          <w:szCs w:val="24"/>
        </w:rPr>
        <w:t>exists and</w:t>
      </w:r>
      <w:r w:rsidR="00352CEF">
        <w:rPr>
          <w:rFonts w:cs="Arial"/>
          <w:color w:val="000000"/>
          <w:sz w:val="24"/>
          <w:szCs w:val="24"/>
        </w:rPr>
        <w:t xml:space="preserve"> </w:t>
      </w:r>
      <w:r w:rsidR="00905500" w:rsidRPr="00CE5C24">
        <w:rPr>
          <w:rFonts w:cs="Arial"/>
          <w:color w:val="000000"/>
          <w:sz w:val="24"/>
          <w:szCs w:val="24"/>
        </w:rPr>
        <w:t>can be survived.</w:t>
      </w:r>
    </w:p>
    <w:p w:rsidR="00352CEF" w:rsidRPr="000971C7"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noProof/>
          <w:sz w:val="24"/>
          <w:szCs w:val="24"/>
        </w:rPr>
        <w:br w:type="textWrapping" w:clear="all"/>
      </w:r>
      <w:r w:rsidRPr="000971C7">
        <w:rPr>
          <w:rFonts w:ascii="Arial" w:hAnsi="Arial" w:cs="Arial"/>
          <w:sz w:val="24"/>
          <w:szCs w:val="24"/>
        </w:rPr>
        <w:t>______________________________________________________________________</w:t>
      </w:r>
    </w:p>
    <w:p w:rsidR="00352CEF" w:rsidRPr="00352CEF" w:rsidRDefault="00352CEF" w:rsidP="00352CEF">
      <w:pPr>
        <w:autoSpaceDE w:val="0"/>
        <w:autoSpaceDN w:val="0"/>
        <w:adjustRightInd w:val="0"/>
        <w:spacing w:after="0" w:line="360" w:lineRule="auto"/>
        <w:rPr>
          <w:rFonts w:ascii="Arial" w:hAnsi="Arial" w:cs="Arial"/>
          <w:sz w:val="24"/>
          <w:szCs w:val="24"/>
        </w:rPr>
      </w:pP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r>
        <w:rPr>
          <w:rFonts w:ascii="Arial" w:hAnsi="Arial" w:cs="Arial"/>
          <w:sz w:val="24"/>
          <w:szCs w:val="24"/>
        </w:rPr>
        <w:t xml:space="preserve"> </w:t>
      </w:r>
      <w:r w:rsidRPr="000971C7">
        <w:rPr>
          <w:rFonts w:ascii="Arial" w:hAnsi="Arial" w:cs="Arial"/>
          <w:sz w:val="24"/>
          <w:szCs w:val="24"/>
        </w:rPr>
        <w:t>______________________________________________________________________</w:t>
      </w:r>
    </w:p>
    <w:p w:rsidR="00352CEF" w:rsidRDefault="00352CEF" w:rsidP="00905500">
      <w:pPr>
        <w:autoSpaceDE w:val="0"/>
        <w:autoSpaceDN w:val="0"/>
        <w:adjustRightInd w:val="0"/>
        <w:spacing w:after="0" w:line="240" w:lineRule="auto"/>
        <w:rPr>
          <w:rFonts w:cs="Arial"/>
          <w:color w:val="000000"/>
          <w:sz w:val="24"/>
          <w:szCs w:val="24"/>
        </w:rPr>
      </w:pPr>
    </w:p>
    <w:p w:rsidR="00BE7460" w:rsidRDefault="00BE7460" w:rsidP="000A2A4B">
      <w:pPr>
        <w:autoSpaceDE w:val="0"/>
        <w:autoSpaceDN w:val="0"/>
        <w:adjustRightInd w:val="0"/>
        <w:spacing w:after="0" w:line="240" w:lineRule="auto"/>
        <w:rPr>
          <w:rFonts w:ascii="Broadway" w:hAnsi="Broadway" w:cs="Arial"/>
          <w:color w:val="000000"/>
          <w:sz w:val="30"/>
          <w:szCs w:val="30"/>
        </w:rPr>
      </w:pPr>
    </w:p>
    <w:p w:rsidR="00311A71" w:rsidRPr="00CE5C24" w:rsidRDefault="00311A71" w:rsidP="00311A71">
      <w:pPr>
        <w:autoSpaceDE w:val="0"/>
        <w:autoSpaceDN w:val="0"/>
        <w:adjustRightInd w:val="0"/>
        <w:spacing w:after="0" w:line="240" w:lineRule="auto"/>
        <w:jc w:val="center"/>
        <w:rPr>
          <w:rFonts w:ascii="Broadway" w:hAnsi="Broadway" w:cs="Arial"/>
          <w:b/>
          <w:sz w:val="30"/>
          <w:szCs w:val="30"/>
        </w:rPr>
      </w:pPr>
      <w:r w:rsidRPr="00CE5C24">
        <w:rPr>
          <w:rFonts w:ascii="Broadway" w:hAnsi="Broadway" w:cs="Arial"/>
          <w:b/>
          <w:sz w:val="30"/>
          <w:szCs w:val="30"/>
        </w:rPr>
        <w:lastRenderedPageBreak/>
        <w:t>The Matrix as Messiah Movie</w:t>
      </w:r>
    </w:p>
    <w:p w:rsidR="00311A71" w:rsidRPr="00CE5C24" w:rsidRDefault="00311A71" w:rsidP="00311A71">
      <w:pPr>
        <w:autoSpaceDE w:val="0"/>
        <w:autoSpaceDN w:val="0"/>
        <w:adjustRightInd w:val="0"/>
        <w:spacing w:after="0" w:line="240" w:lineRule="auto"/>
        <w:jc w:val="center"/>
        <w:rPr>
          <w:rFonts w:cs="Arial"/>
          <w:i/>
          <w:color w:val="000000"/>
          <w:sz w:val="16"/>
          <w:szCs w:val="16"/>
        </w:rPr>
      </w:pPr>
      <w:r w:rsidRPr="00CE5C24">
        <w:rPr>
          <w:rFonts w:cs="Arial"/>
          <w:i/>
          <w:color w:val="000000"/>
          <w:sz w:val="16"/>
          <w:szCs w:val="16"/>
        </w:rPr>
        <w:t>(Comparison credited to Cecil Copeland)</w:t>
      </w:r>
    </w:p>
    <w:p w:rsidR="00311A71" w:rsidRDefault="00311A71" w:rsidP="00311A71">
      <w:pPr>
        <w:autoSpaceDE w:val="0"/>
        <w:autoSpaceDN w:val="0"/>
        <w:adjustRightInd w:val="0"/>
        <w:spacing w:after="0" w:line="240" w:lineRule="auto"/>
        <w:rPr>
          <w:rFonts w:ascii="Arial" w:hAnsi="Arial" w:cs="Arial"/>
          <w:color w:val="000000"/>
          <w:sz w:val="26"/>
          <w:szCs w:val="26"/>
        </w:rPr>
      </w:pPr>
    </w:p>
    <w:p w:rsidR="00311A71" w:rsidRPr="00CE5C24" w:rsidRDefault="00311A71" w:rsidP="00311A71">
      <w:pPr>
        <w:autoSpaceDE w:val="0"/>
        <w:autoSpaceDN w:val="0"/>
        <w:adjustRightInd w:val="0"/>
        <w:spacing w:after="0" w:line="240" w:lineRule="auto"/>
        <w:jc w:val="center"/>
        <w:rPr>
          <w:rFonts w:cs="Arial"/>
          <w:color w:val="000000"/>
          <w:sz w:val="24"/>
          <w:szCs w:val="24"/>
        </w:rPr>
      </w:pPr>
      <w:r w:rsidRPr="00CE5C24">
        <w:rPr>
          <w:rFonts w:cs="Arial"/>
          <w:color w:val="000000"/>
          <w:sz w:val="24"/>
          <w:szCs w:val="24"/>
        </w:rPr>
        <w:t>Explain how the events in The Matrix might be based on the events in the life of Christ.</w:t>
      </w:r>
    </w:p>
    <w:p w:rsidR="00311A71" w:rsidRDefault="00311A71" w:rsidP="00311A71">
      <w:pPr>
        <w:autoSpaceDE w:val="0"/>
        <w:autoSpaceDN w:val="0"/>
        <w:adjustRightInd w:val="0"/>
        <w:spacing w:after="0" w:line="240" w:lineRule="auto"/>
        <w:rPr>
          <w:rFonts w:ascii="Arial" w:hAnsi="Arial" w:cs="Arial"/>
          <w:color w:val="000000"/>
          <w:sz w:val="24"/>
          <w:szCs w:val="24"/>
        </w:rPr>
      </w:pPr>
    </w:p>
    <w:tbl>
      <w:tblPr>
        <w:tblStyle w:val="TableGrid"/>
        <w:tblW w:w="9728" w:type="dxa"/>
        <w:tblLook w:val="04A0"/>
      </w:tblPr>
      <w:tblGrid>
        <w:gridCol w:w="4864"/>
        <w:gridCol w:w="4864"/>
      </w:tblGrid>
      <w:tr w:rsidR="00311A71" w:rsidTr="00D25354">
        <w:trPr>
          <w:trHeight w:val="491"/>
        </w:trPr>
        <w:tc>
          <w:tcPr>
            <w:tcW w:w="4864" w:type="dxa"/>
            <w:vAlign w:val="center"/>
          </w:tcPr>
          <w:p w:rsidR="00311A71" w:rsidRPr="00BD12FE" w:rsidRDefault="00311A71" w:rsidP="00D25354">
            <w:pPr>
              <w:jc w:val="center"/>
              <w:rPr>
                <w:rFonts w:cs="Times New Roman"/>
                <w:b/>
                <w:bCs/>
                <w:sz w:val="24"/>
                <w:szCs w:val="24"/>
              </w:rPr>
            </w:pPr>
            <w:r>
              <w:rPr>
                <w:rFonts w:cs="Times New Roman"/>
                <w:b/>
                <w:bCs/>
                <w:sz w:val="24"/>
                <w:szCs w:val="24"/>
              </w:rPr>
              <w:t>The Life of Christ</w:t>
            </w:r>
          </w:p>
        </w:tc>
        <w:tc>
          <w:tcPr>
            <w:tcW w:w="4864" w:type="dxa"/>
            <w:vAlign w:val="center"/>
          </w:tcPr>
          <w:p w:rsidR="00311A71" w:rsidRPr="00BD12FE" w:rsidRDefault="00311A71" w:rsidP="00D25354">
            <w:pPr>
              <w:jc w:val="center"/>
              <w:rPr>
                <w:rFonts w:cs="Times New Roman"/>
                <w:b/>
                <w:bCs/>
                <w:sz w:val="24"/>
                <w:szCs w:val="24"/>
              </w:rPr>
            </w:pPr>
            <w:r>
              <w:rPr>
                <w:rFonts w:cs="Times New Roman"/>
                <w:b/>
                <w:bCs/>
                <w:sz w:val="24"/>
                <w:szCs w:val="24"/>
              </w:rPr>
              <w:t>The Matrix</w:t>
            </w:r>
          </w:p>
        </w:tc>
      </w:tr>
      <w:tr w:rsidR="00311A71" w:rsidTr="00D25354">
        <w:trPr>
          <w:trHeight w:val="2000"/>
        </w:trPr>
        <w:tc>
          <w:tcPr>
            <w:tcW w:w="4864" w:type="dxa"/>
          </w:tcPr>
          <w:p w:rsidR="00311A71" w:rsidRDefault="00311A71" w:rsidP="00D25354">
            <w:pPr>
              <w:autoSpaceDE w:val="0"/>
              <w:autoSpaceDN w:val="0"/>
              <w:adjustRightInd w:val="0"/>
              <w:rPr>
                <w:rFonts w:cs="Arial"/>
                <w:sz w:val="24"/>
                <w:szCs w:val="24"/>
              </w:rPr>
            </w:pPr>
            <w:r w:rsidRPr="001F6319">
              <w:rPr>
                <w:rFonts w:cs="Arial"/>
                <w:sz w:val="24"/>
                <w:szCs w:val="24"/>
              </w:rPr>
              <w:t>1. Christ’s</w:t>
            </w:r>
            <w:r>
              <w:rPr>
                <w:rFonts w:cs="Arial"/>
                <w:sz w:val="24"/>
                <w:szCs w:val="24"/>
              </w:rPr>
              <w:t xml:space="preserve"> Virgin Birth</w:t>
            </w:r>
          </w:p>
          <w:p w:rsidR="00311A71" w:rsidRDefault="00311A71" w:rsidP="00D25354">
            <w:pPr>
              <w:autoSpaceDE w:val="0"/>
              <w:autoSpaceDN w:val="0"/>
              <w:adjustRightInd w:val="0"/>
              <w:rPr>
                <w:rFonts w:cs="Arial"/>
                <w:i/>
                <w:sz w:val="24"/>
                <w:szCs w:val="24"/>
              </w:rPr>
            </w:pPr>
            <w:r w:rsidRPr="001F6319">
              <w:rPr>
                <w:rFonts w:cs="Arial"/>
                <w:i/>
                <w:sz w:val="24"/>
                <w:szCs w:val="24"/>
              </w:rPr>
              <w:t>Matthew 1:24, 25 - And Joseph arose from his sleep, and did as the angel of the Lord commanded him, and took her as his wife, and kept her a virgin until she gave birth to a Son; and he called His name Jesus</w:t>
            </w:r>
          </w:p>
          <w:p w:rsidR="00311A71" w:rsidRDefault="00311A71" w:rsidP="00D25354">
            <w:pPr>
              <w:autoSpaceDE w:val="0"/>
              <w:autoSpaceDN w:val="0"/>
              <w:adjustRightInd w:val="0"/>
              <w:rPr>
                <w:rFonts w:cs="Arial"/>
                <w:i/>
                <w:sz w:val="24"/>
                <w:szCs w:val="24"/>
              </w:rPr>
            </w:pPr>
          </w:p>
          <w:p w:rsidR="00311A71" w:rsidRPr="001F6319" w:rsidRDefault="00311A71" w:rsidP="00D25354">
            <w:pPr>
              <w:autoSpaceDE w:val="0"/>
              <w:autoSpaceDN w:val="0"/>
              <w:adjustRightInd w:val="0"/>
              <w:rPr>
                <w:rFonts w:ascii="Arial" w:hAnsi="Arial" w:cs="Arial"/>
                <w:i/>
                <w:color w:val="000081"/>
                <w:sz w:val="20"/>
                <w:szCs w:val="20"/>
              </w:rPr>
            </w:pPr>
          </w:p>
        </w:tc>
        <w:tc>
          <w:tcPr>
            <w:tcW w:w="4864" w:type="dxa"/>
          </w:tcPr>
          <w:p w:rsidR="00311A71" w:rsidRDefault="00311A71" w:rsidP="00D25354">
            <w:pPr>
              <w:rPr>
                <w:rFonts w:cs="Times New Roman"/>
                <w:bCs/>
                <w:sz w:val="24"/>
                <w:szCs w:val="24"/>
              </w:rPr>
            </w:pPr>
          </w:p>
          <w:p w:rsidR="00311A71" w:rsidRPr="001F6319" w:rsidRDefault="00311A71" w:rsidP="00D25354">
            <w:pPr>
              <w:rPr>
                <w:rFonts w:cs="Times New Roman"/>
                <w:bCs/>
                <w:sz w:val="24"/>
                <w:szCs w:val="24"/>
              </w:rPr>
            </w:pPr>
          </w:p>
        </w:tc>
      </w:tr>
      <w:tr w:rsidR="00311A71" w:rsidTr="00D25354">
        <w:trPr>
          <w:trHeight w:val="2000"/>
        </w:trPr>
        <w:tc>
          <w:tcPr>
            <w:tcW w:w="4864" w:type="dxa"/>
          </w:tcPr>
          <w:p w:rsidR="00311A71" w:rsidRPr="001F6319" w:rsidRDefault="00311A71" w:rsidP="00D25354">
            <w:pPr>
              <w:autoSpaceDE w:val="0"/>
              <w:autoSpaceDN w:val="0"/>
              <w:adjustRightInd w:val="0"/>
              <w:rPr>
                <w:rFonts w:cs="Arial"/>
                <w:sz w:val="24"/>
                <w:szCs w:val="24"/>
              </w:rPr>
            </w:pPr>
            <w:r w:rsidRPr="001F6319">
              <w:rPr>
                <w:rFonts w:cs="Arial"/>
                <w:sz w:val="24"/>
                <w:szCs w:val="24"/>
              </w:rPr>
              <w:t>2. The Name</w:t>
            </w:r>
          </w:p>
          <w:p w:rsidR="00311A71" w:rsidRPr="001F6319" w:rsidRDefault="00311A71" w:rsidP="00D25354">
            <w:pPr>
              <w:autoSpaceDE w:val="0"/>
              <w:autoSpaceDN w:val="0"/>
              <w:adjustRightInd w:val="0"/>
              <w:rPr>
                <w:rFonts w:cs="Arial"/>
                <w:i/>
                <w:sz w:val="24"/>
                <w:szCs w:val="24"/>
              </w:rPr>
            </w:pPr>
            <w:r w:rsidRPr="001F6319">
              <w:rPr>
                <w:rFonts w:cs="Arial"/>
                <w:i/>
                <w:sz w:val="24"/>
                <w:szCs w:val="24"/>
              </w:rPr>
              <w:t>Matthew 1:23 - “Behold, the virgin shall be with child, and shall bear a Son, and they shall call His name Immanuel”, which translated means, “God with us”.</w:t>
            </w:r>
          </w:p>
          <w:p w:rsidR="00311A71" w:rsidRDefault="00311A71" w:rsidP="00D25354">
            <w:pPr>
              <w:rPr>
                <w:rFonts w:cs="Times New Roman"/>
                <w:bCs/>
                <w:sz w:val="24"/>
                <w:szCs w:val="24"/>
              </w:rPr>
            </w:pPr>
          </w:p>
          <w:p w:rsidR="00311A71" w:rsidRDefault="00311A71" w:rsidP="00D25354">
            <w:pPr>
              <w:rPr>
                <w:rFonts w:cs="Times New Roman"/>
                <w:bCs/>
                <w:sz w:val="24"/>
                <w:szCs w:val="24"/>
              </w:rPr>
            </w:pPr>
          </w:p>
          <w:p w:rsidR="00311A71" w:rsidRDefault="00311A71" w:rsidP="00D25354">
            <w:pPr>
              <w:rPr>
                <w:rFonts w:cs="Times New Roman"/>
                <w:bCs/>
                <w:sz w:val="24"/>
                <w:szCs w:val="24"/>
              </w:rPr>
            </w:pPr>
          </w:p>
        </w:tc>
        <w:tc>
          <w:tcPr>
            <w:tcW w:w="4864" w:type="dxa"/>
          </w:tcPr>
          <w:p w:rsidR="00311A71" w:rsidRDefault="00311A71" w:rsidP="00D25354">
            <w:pPr>
              <w:rPr>
                <w:rFonts w:cs="Times New Roman"/>
                <w:bCs/>
                <w:sz w:val="24"/>
                <w:szCs w:val="24"/>
              </w:rPr>
            </w:pPr>
          </w:p>
        </w:tc>
      </w:tr>
      <w:tr w:rsidR="00311A71" w:rsidTr="00D25354">
        <w:trPr>
          <w:trHeight w:val="2000"/>
        </w:trPr>
        <w:tc>
          <w:tcPr>
            <w:tcW w:w="4864" w:type="dxa"/>
          </w:tcPr>
          <w:p w:rsidR="00311A71" w:rsidRPr="006B19E6" w:rsidRDefault="00311A71" w:rsidP="00D25354">
            <w:pPr>
              <w:autoSpaceDE w:val="0"/>
              <w:autoSpaceDN w:val="0"/>
              <w:adjustRightInd w:val="0"/>
              <w:rPr>
                <w:rFonts w:cs="Arial"/>
                <w:sz w:val="24"/>
                <w:szCs w:val="24"/>
              </w:rPr>
            </w:pPr>
            <w:r w:rsidRPr="006B19E6">
              <w:rPr>
                <w:rFonts w:cs="Arial"/>
                <w:sz w:val="24"/>
                <w:szCs w:val="24"/>
              </w:rPr>
              <w:t>3. The Disciples</w:t>
            </w:r>
          </w:p>
          <w:p w:rsidR="00311A71" w:rsidRPr="006B19E6" w:rsidRDefault="00311A71" w:rsidP="00D25354">
            <w:pPr>
              <w:autoSpaceDE w:val="0"/>
              <w:autoSpaceDN w:val="0"/>
              <w:adjustRightInd w:val="0"/>
              <w:rPr>
                <w:rFonts w:cs="Arial"/>
                <w:i/>
                <w:sz w:val="24"/>
                <w:szCs w:val="24"/>
              </w:rPr>
            </w:pPr>
            <w:r w:rsidRPr="006B19E6">
              <w:rPr>
                <w:rFonts w:cs="Arial"/>
                <w:i/>
                <w:sz w:val="24"/>
                <w:szCs w:val="24"/>
              </w:rPr>
              <w:t>Mark 3:14 - And He appointed twelve, that they might be with Him, and that He might send them out to preach.</w:t>
            </w:r>
          </w:p>
          <w:p w:rsidR="00311A71" w:rsidRDefault="00311A71" w:rsidP="00D25354">
            <w:pPr>
              <w:rPr>
                <w:rFonts w:cs="Times New Roman"/>
                <w:bCs/>
                <w:sz w:val="24"/>
                <w:szCs w:val="24"/>
              </w:rPr>
            </w:pPr>
          </w:p>
          <w:p w:rsidR="00311A71" w:rsidRDefault="00311A71" w:rsidP="00D25354">
            <w:pPr>
              <w:rPr>
                <w:rFonts w:cs="Times New Roman"/>
                <w:bCs/>
                <w:sz w:val="24"/>
                <w:szCs w:val="24"/>
              </w:rPr>
            </w:pPr>
          </w:p>
          <w:p w:rsidR="00311A71" w:rsidRDefault="00311A71" w:rsidP="00D25354">
            <w:pPr>
              <w:rPr>
                <w:rFonts w:cs="Times New Roman"/>
                <w:bCs/>
                <w:sz w:val="24"/>
                <w:szCs w:val="24"/>
              </w:rPr>
            </w:pPr>
          </w:p>
          <w:p w:rsidR="00311A71" w:rsidRPr="006B19E6" w:rsidRDefault="00311A71" w:rsidP="00D25354">
            <w:pPr>
              <w:rPr>
                <w:rFonts w:cs="Times New Roman"/>
                <w:bCs/>
                <w:sz w:val="24"/>
                <w:szCs w:val="24"/>
              </w:rPr>
            </w:pPr>
          </w:p>
        </w:tc>
        <w:tc>
          <w:tcPr>
            <w:tcW w:w="4864" w:type="dxa"/>
          </w:tcPr>
          <w:p w:rsidR="00311A71" w:rsidRDefault="00311A71" w:rsidP="00D25354">
            <w:pPr>
              <w:rPr>
                <w:rFonts w:cs="Times New Roman"/>
                <w:bCs/>
                <w:sz w:val="24"/>
                <w:szCs w:val="24"/>
              </w:rPr>
            </w:pPr>
          </w:p>
        </w:tc>
      </w:tr>
      <w:tr w:rsidR="00311A71" w:rsidTr="00D25354">
        <w:trPr>
          <w:trHeight w:val="2000"/>
        </w:trPr>
        <w:tc>
          <w:tcPr>
            <w:tcW w:w="4864" w:type="dxa"/>
          </w:tcPr>
          <w:p w:rsidR="00311A71" w:rsidRPr="006B19E6" w:rsidRDefault="00311A71" w:rsidP="00D25354">
            <w:pPr>
              <w:autoSpaceDE w:val="0"/>
              <w:autoSpaceDN w:val="0"/>
              <w:adjustRightInd w:val="0"/>
              <w:rPr>
                <w:rFonts w:cs="Arial"/>
                <w:sz w:val="24"/>
                <w:szCs w:val="24"/>
              </w:rPr>
            </w:pPr>
            <w:r w:rsidRPr="006B19E6">
              <w:rPr>
                <w:rFonts w:cs="Arial"/>
                <w:sz w:val="24"/>
                <w:szCs w:val="24"/>
              </w:rPr>
              <w:t>4. John the Baptist</w:t>
            </w:r>
          </w:p>
          <w:p w:rsidR="00311A71" w:rsidRPr="006B19E6" w:rsidRDefault="00311A71" w:rsidP="00D25354">
            <w:pPr>
              <w:autoSpaceDE w:val="0"/>
              <w:autoSpaceDN w:val="0"/>
              <w:adjustRightInd w:val="0"/>
              <w:rPr>
                <w:rFonts w:cs="Arial"/>
                <w:i/>
                <w:sz w:val="24"/>
                <w:szCs w:val="24"/>
              </w:rPr>
            </w:pPr>
            <w:r w:rsidRPr="006B19E6">
              <w:rPr>
                <w:rFonts w:cs="Arial"/>
                <w:i/>
                <w:sz w:val="24"/>
                <w:szCs w:val="24"/>
              </w:rPr>
              <w:t>John 1:29, 30, &amp; 34 - The next day he saw Jesus coming to him and said, “Behold, the Lamb of God who takes away the sin of the world! This is He on behalf of whom I said, ‘After me comes a Man who has a higher rank than I, for He existed before me’. And I have seen, and have borne witness that this is the Son of God.”</w:t>
            </w:r>
          </w:p>
          <w:p w:rsidR="00311A71" w:rsidRPr="006B19E6" w:rsidRDefault="00311A71" w:rsidP="00D25354">
            <w:pPr>
              <w:rPr>
                <w:rFonts w:cs="Times New Roman"/>
                <w:bCs/>
                <w:sz w:val="24"/>
                <w:szCs w:val="24"/>
              </w:rPr>
            </w:pPr>
          </w:p>
        </w:tc>
        <w:tc>
          <w:tcPr>
            <w:tcW w:w="4864" w:type="dxa"/>
          </w:tcPr>
          <w:p w:rsidR="00311A71" w:rsidRDefault="00311A71" w:rsidP="00D25354">
            <w:pPr>
              <w:rPr>
                <w:rFonts w:cs="Times New Roman"/>
                <w:bCs/>
                <w:sz w:val="24"/>
                <w:szCs w:val="24"/>
              </w:rPr>
            </w:pPr>
          </w:p>
        </w:tc>
      </w:tr>
      <w:tr w:rsidR="00311A71" w:rsidTr="00D25354">
        <w:trPr>
          <w:trHeight w:val="2109"/>
        </w:trPr>
        <w:tc>
          <w:tcPr>
            <w:tcW w:w="4864" w:type="dxa"/>
          </w:tcPr>
          <w:p w:rsidR="00311A71" w:rsidRPr="006B19E6" w:rsidRDefault="00311A71" w:rsidP="00D25354">
            <w:pPr>
              <w:autoSpaceDE w:val="0"/>
              <w:autoSpaceDN w:val="0"/>
              <w:adjustRightInd w:val="0"/>
              <w:rPr>
                <w:rFonts w:cs="Arial"/>
                <w:sz w:val="24"/>
                <w:szCs w:val="24"/>
              </w:rPr>
            </w:pPr>
            <w:r w:rsidRPr="006B19E6">
              <w:rPr>
                <w:rFonts w:cs="Arial"/>
                <w:sz w:val="24"/>
                <w:szCs w:val="24"/>
              </w:rPr>
              <w:lastRenderedPageBreak/>
              <w:t>5. Predicted Coming</w:t>
            </w:r>
          </w:p>
          <w:p w:rsidR="00311A71" w:rsidRPr="006B19E6" w:rsidRDefault="00311A71" w:rsidP="00D25354">
            <w:pPr>
              <w:autoSpaceDE w:val="0"/>
              <w:autoSpaceDN w:val="0"/>
              <w:adjustRightInd w:val="0"/>
              <w:rPr>
                <w:rFonts w:cs="Arial"/>
                <w:i/>
                <w:sz w:val="24"/>
                <w:szCs w:val="24"/>
              </w:rPr>
            </w:pPr>
            <w:r w:rsidRPr="006B19E6">
              <w:rPr>
                <w:rFonts w:cs="Arial"/>
                <w:i/>
                <w:sz w:val="24"/>
                <w:szCs w:val="24"/>
              </w:rPr>
              <w:t>Isaiah 7:14 - “Therefore the Lord Himself will give you a sign: Behold, a virgin will be with child and bear a son, and she will call His name Immanuel.”</w:t>
            </w:r>
          </w:p>
          <w:p w:rsidR="00311A71" w:rsidRDefault="00311A71" w:rsidP="00D25354">
            <w:pPr>
              <w:rPr>
                <w:rFonts w:cs="Times New Roman"/>
                <w:bCs/>
                <w:sz w:val="24"/>
                <w:szCs w:val="24"/>
              </w:rPr>
            </w:pPr>
          </w:p>
          <w:p w:rsidR="00311A71" w:rsidRDefault="00311A71" w:rsidP="00D25354">
            <w:pPr>
              <w:rPr>
                <w:rFonts w:cs="Times New Roman"/>
                <w:bCs/>
                <w:sz w:val="24"/>
                <w:szCs w:val="24"/>
              </w:rPr>
            </w:pPr>
          </w:p>
          <w:p w:rsidR="00311A71" w:rsidRDefault="00311A71" w:rsidP="00D25354">
            <w:pPr>
              <w:rPr>
                <w:rFonts w:cs="Times New Roman"/>
                <w:bCs/>
                <w:sz w:val="24"/>
                <w:szCs w:val="24"/>
              </w:rPr>
            </w:pPr>
          </w:p>
          <w:p w:rsidR="00311A71" w:rsidRPr="006B19E6" w:rsidRDefault="00311A71" w:rsidP="00D25354">
            <w:pPr>
              <w:rPr>
                <w:rFonts w:cs="Times New Roman"/>
                <w:bCs/>
                <w:sz w:val="24"/>
                <w:szCs w:val="24"/>
              </w:rPr>
            </w:pPr>
          </w:p>
        </w:tc>
        <w:tc>
          <w:tcPr>
            <w:tcW w:w="4864" w:type="dxa"/>
          </w:tcPr>
          <w:p w:rsidR="00311A71" w:rsidRDefault="00311A71" w:rsidP="00D25354">
            <w:pPr>
              <w:rPr>
                <w:rFonts w:cs="Times New Roman"/>
                <w:bCs/>
                <w:sz w:val="24"/>
                <w:szCs w:val="24"/>
              </w:rPr>
            </w:pPr>
          </w:p>
        </w:tc>
      </w:tr>
      <w:tr w:rsidR="00311A71" w:rsidTr="00D25354">
        <w:trPr>
          <w:trHeight w:val="2109"/>
        </w:trPr>
        <w:tc>
          <w:tcPr>
            <w:tcW w:w="4864" w:type="dxa"/>
          </w:tcPr>
          <w:p w:rsidR="00311A71" w:rsidRPr="006B19E6" w:rsidRDefault="00311A71" w:rsidP="00D25354">
            <w:pPr>
              <w:autoSpaceDE w:val="0"/>
              <w:autoSpaceDN w:val="0"/>
              <w:adjustRightInd w:val="0"/>
              <w:rPr>
                <w:rFonts w:cs="Arial"/>
                <w:sz w:val="24"/>
                <w:szCs w:val="24"/>
              </w:rPr>
            </w:pPr>
            <w:r w:rsidRPr="006B19E6">
              <w:rPr>
                <w:rFonts w:cs="Arial"/>
                <w:sz w:val="24"/>
                <w:szCs w:val="24"/>
              </w:rPr>
              <w:t>6. The Brothers</w:t>
            </w:r>
          </w:p>
          <w:p w:rsidR="00311A71" w:rsidRPr="006B19E6" w:rsidRDefault="00311A71" w:rsidP="00D25354">
            <w:pPr>
              <w:autoSpaceDE w:val="0"/>
              <w:autoSpaceDN w:val="0"/>
              <w:adjustRightInd w:val="0"/>
              <w:rPr>
                <w:rFonts w:cs="Arial"/>
                <w:i/>
                <w:sz w:val="24"/>
                <w:szCs w:val="24"/>
              </w:rPr>
            </w:pPr>
            <w:r w:rsidRPr="006B19E6">
              <w:rPr>
                <w:rFonts w:cs="Arial"/>
                <w:i/>
                <w:sz w:val="24"/>
                <w:szCs w:val="24"/>
              </w:rPr>
              <w:t>Matthew 4:18-20 - ...He saw two brothers, Simon, who was called Peter, and Andrew his brother, casting a net into the sea; for they were fishermen. And He said to them, “Follow me, and I will make you fishers of men.” And they immediately left the nets, and followed Him.</w:t>
            </w:r>
          </w:p>
          <w:p w:rsidR="00311A71" w:rsidRPr="006B19E6" w:rsidRDefault="00311A71" w:rsidP="00D25354">
            <w:pPr>
              <w:autoSpaceDE w:val="0"/>
              <w:autoSpaceDN w:val="0"/>
              <w:adjustRightInd w:val="0"/>
              <w:rPr>
                <w:rFonts w:cs="Arial"/>
                <w:sz w:val="24"/>
                <w:szCs w:val="24"/>
              </w:rPr>
            </w:pPr>
          </w:p>
        </w:tc>
        <w:tc>
          <w:tcPr>
            <w:tcW w:w="4864" w:type="dxa"/>
          </w:tcPr>
          <w:p w:rsidR="00311A71" w:rsidRDefault="00311A71" w:rsidP="00D25354">
            <w:pPr>
              <w:rPr>
                <w:rFonts w:cs="Times New Roman"/>
                <w:bCs/>
                <w:sz w:val="24"/>
                <w:szCs w:val="24"/>
              </w:rPr>
            </w:pPr>
          </w:p>
        </w:tc>
      </w:tr>
      <w:tr w:rsidR="00311A71" w:rsidTr="00D25354">
        <w:trPr>
          <w:trHeight w:val="2109"/>
        </w:trPr>
        <w:tc>
          <w:tcPr>
            <w:tcW w:w="4864" w:type="dxa"/>
          </w:tcPr>
          <w:p w:rsidR="00311A71" w:rsidRPr="006B19E6" w:rsidRDefault="00311A71" w:rsidP="00D25354">
            <w:pPr>
              <w:autoSpaceDE w:val="0"/>
              <w:autoSpaceDN w:val="0"/>
              <w:adjustRightInd w:val="0"/>
              <w:rPr>
                <w:rFonts w:cs="Arial"/>
                <w:sz w:val="24"/>
                <w:szCs w:val="24"/>
              </w:rPr>
            </w:pPr>
            <w:r w:rsidRPr="006B19E6">
              <w:rPr>
                <w:rFonts w:cs="Arial"/>
                <w:sz w:val="24"/>
                <w:szCs w:val="24"/>
              </w:rPr>
              <w:t>7. Judas</w:t>
            </w:r>
          </w:p>
          <w:p w:rsidR="00311A71" w:rsidRPr="00CE5C24" w:rsidRDefault="00311A71" w:rsidP="00D25354">
            <w:pPr>
              <w:autoSpaceDE w:val="0"/>
              <w:autoSpaceDN w:val="0"/>
              <w:adjustRightInd w:val="0"/>
              <w:rPr>
                <w:rFonts w:cs="Arial"/>
                <w:i/>
                <w:sz w:val="24"/>
                <w:szCs w:val="24"/>
              </w:rPr>
            </w:pPr>
            <w:r w:rsidRPr="00CE5C24">
              <w:rPr>
                <w:rFonts w:cs="Arial"/>
                <w:i/>
                <w:sz w:val="24"/>
                <w:szCs w:val="24"/>
              </w:rPr>
              <w:t>Matthew 26:15, 16 - ...and said, “What are you willing to give me to deliver Him up to you?” And they weighed out to him 30 pieces of silver. And from then on he began looking for a good opportunity to betray Him.</w:t>
            </w:r>
          </w:p>
          <w:p w:rsidR="00311A71" w:rsidRPr="00CE5C24" w:rsidRDefault="00311A71" w:rsidP="00D25354">
            <w:pPr>
              <w:autoSpaceDE w:val="0"/>
              <w:autoSpaceDN w:val="0"/>
              <w:adjustRightInd w:val="0"/>
              <w:rPr>
                <w:rFonts w:cs="Arial"/>
                <w:i/>
                <w:sz w:val="24"/>
                <w:szCs w:val="24"/>
              </w:rPr>
            </w:pPr>
            <w:r w:rsidRPr="00CE5C24">
              <w:rPr>
                <w:rFonts w:cs="Arial"/>
                <w:i/>
                <w:sz w:val="24"/>
                <w:szCs w:val="24"/>
              </w:rPr>
              <w:t>Luke 22: 47, 48 - ...and the one called Judas, one of the 12, was preceding them; and he approached Jesus to kiss Him. But Jesus said to him, “Judas, are you betraying the Son of Man with a kiss?”</w:t>
            </w:r>
          </w:p>
        </w:tc>
        <w:tc>
          <w:tcPr>
            <w:tcW w:w="4864" w:type="dxa"/>
          </w:tcPr>
          <w:p w:rsidR="00311A71" w:rsidRDefault="00311A71" w:rsidP="00D25354">
            <w:pPr>
              <w:rPr>
                <w:rFonts w:cs="Times New Roman"/>
                <w:bCs/>
                <w:sz w:val="24"/>
                <w:szCs w:val="24"/>
              </w:rPr>
            </w:pPr>
          </w:p>
        </w:tc>
      </w:tr>
      <w:tr w:rsidR="00311A71" w:rsidTr="00D25354">
        <w:trPr>
          <w:trHeight w:val="2109"/>
        </w:trPr>
        <w:tc>
          <w:tcPr>
            <w:tcW w:w="4864" w:type="dxa"/>
          </w:tcPr>
          <w:p w:rsidR="00311A71" w:rsidRPr="006B19E6" w:rsidRDefault="00311A71" w:rsidP="00D25354">
            <w:pPr>
              <w:autoSpaceDE w:val="0"/>
              <w:autoSpaceDN w:val="0"/>
              <w:adjustRightInd w:val="0"/>
              <w:rPr>
                <w:rFonts w:cs="Arial"/>
                <w:sz w:val="24"/>
                <w:szCs w:val="24"/>
              </w:rPr>
            </w:pPr>
            <w:r w:rsidRPr="006B19E6">
              <w:rPr>
                <w:rFonts w:cs="Arial"/>
                <w:sz w:val="24"/>
                <w:szCs w:val="24"/>
              </w:rPr>
              <w:t>8. Foretelling of Death and Resurrection</w:t>
            </w:r>
          </w:p>
          <w:p w:rsidR="00311A71" w:rsidRDefault="00311A71" w:rsidP="00D25354">
            <w:pPr>
              <w:autoSpaceDE w:val="0"/>
              <w:autoSpaceDN w:val="0"/>
              <w:adjustRightInd w:val="0"/>
              <w:rPr>
                <w:rFonts w:cs="Arial"/>
                <w:i/>
                <w:sz w:val="24"/>
                <w:szCs w:val="24"/>
              </w:rPr>
            </w:pPr>
            <w:r w:rsidRPr="00CE5C24">
              <w:rPr>
                <w:rFonts w:cs="Arial"/>
                <w:i/>
                <w:sz w:val="24"/>
                <w:szCs w:val="24"/>
              </w:rPr>
              <w:t>Matthew 16:21 - From that time Jesus Christ began to show His disciples that He must go to Jerusalem, and suffer many things from the elders and chief priests and scribes, and be killed, and be raised up on the third day.</w:t>
            </w:r>
          </w:p>
          <w:p w:rsidR="00311A71" w:rsidRDefault="00311A71" w:rsidP="00D25354">
            <w:pPr>
              <w:autoSpaceDE w:val="0"/>
              <w:autoSpaceDN w:val="0"/>
              <w:adjustRightInd w:val="0"/>
              <w:rPr>
                <w:rFonts w:cs="Arial"/>
                <w:i/>
                <w:sz w:val="24"/>
                <w:szCs w:val="24"/>
              </w:rPr>
            </w:pPr>
          </w:p>
          <w:p w:rsidR="00311A71" w:rsidRDefault="00311A71" w:rsidP="00D25354">
            <w:pPr>
              <w:autoSpaceDE w:val="0"/>
              <w:autoSpaceDN w:val="0"/>
              <w:adjustRightInd w:val="0"/>
              <w:rPr>
                <w:rFonts w:cs="Arial"/>
                <w:i/>
                <w:sz w:val="24"/>
                <w:szCs w:val="24"/>
              </w:rPr>
            </w:pPr>
          </w:p>
          <w:p w:rsidR="00311A71" w:rsidRPr="00CE5C24" w:rsidRDefault="00311A71" w:rsidP="00D25354">
            <w:pPr>
              <w:autoSpaceDE w:val="0"/>
              <w:autoSpaceDN w:val="0"/>
              <w:adjustRightInd w:val="0"/>
              <w:rPr>
                <w:rFonts w:cs="Arial"/>
                <w:i/>
                <w:sz w:val="24"/>
                <w:szCs w:val="24"/>
              </w:rPr>
            </w:pPr>
          </w:p>
          <w:p w:rsidR="00311A71" w:rsidRPr="006B19E6" w:rsidRDefault="00311A71" w:rsidP="00D25354">
            <w:pPr>
              <w:autoSpaceDE w:val="0"/>
              <w:autoSpaceDN w:val="0"/>
              <w:adjustRightInd w:val="0"/>
              <w:rPr>
                <w:rFonts w:cs="Arial"/>
                <w:sz w:val="24"/>
                <w:szCs w:val="24"/>
              </w:rPr>
            </w:pPr>
          </w:p>
        </w:tc>
        <w:tc>
          <w:tcPr>
            <w:tcW w:w="4864" w:type="dxa"/>
          </w:tcPr>
          <w:p w:rsidR="00311A71" w:rsidRDefault="00311A71" w:rsidP="00D25354">
            <w:pPr>
              <w:rPr>
                <w:rFonts w:cs="Times New Roman"/>
                <w:bCs/>
                <w:sz w:val="24"/>
                <w:szCs w:val="24"/>
              </w:rPr>
            </w:pPr>
          </w:p>
        </w:tc>
      </w:tr>
      <w:tr w:rsidR="00311A71" w:rsidTr="000A2A4B">
        <w:trPr>
          <w:trHeight w:val="2960"/>
        </w:trPr>
        <w:tc>
          <w:tcPr>
            <w:tcW w:w="4864" w:type="dxa"/>
          </w:tcPr>
          <w:p w:rsidR="00311A71" w:rsidRPr="006B19E6" w:rsidRDefault="00311A71" w:rsidP="00D25354">
            <w:pPr>
              <w:autoSpaceDE w:val="0"/>
              <w:autoSpaceDN w:val="0"/>
              <w:adjustRightInd w:val="0"/>
              <w:rPr>
                <w:rFonts w:cs="Arial"/>
                <w:sz w:val="24"/>
                <w:szCs w:val="24"/>
              </w:rPr>
            </w:pPr>
            <w:r w:rsidRPr="006B19E6">
              <w:rPr>
                <w:rFonts w:cs="Arial"/>
                <w:sz w:val="24"/>
                <w:szCs w:val="24"/>
              </w:rPr>
              <w:lastRenderedPageBreak/>
              <w:t>9. Resurrection</w:t>
            </w:r>
          </w:p>
          <w:p w:rsidR="00311A71" w:rsidRPr="00CE5C24" w:rsidRDefault="00311A71" w:rsidP="00D25354">
            <w:pPr>
              <w:autoSpaceDE w:val="0"/>
              <w:autoSpaceDN w:val="0"/>
              <w:adjustRightInd w:val="0"/>
              <w:rPr>
                <w:rFonts w:cs="Arial"/>
                <w:i/>
                <w:sz w:val="24"/>
                <w:szCs w:val="24"/>
              </w:rPr>
            </w:pPr>
            <w:r w:rsidRPr="00CE5C24">
              <w:rPr>
                <w:rFonts w:cs="Arial"/>
                <w:i/>
                <w:sz w:val="24"/>
                <w:szCs w:val="24"/>
              </w:rPr>
              <w:t>Matthew 12:40 - “...for just as Jonah was three days and three nights in the belly of the sea monster, so shall the Son of Man be three days and three nights in the heart of the earth.”</w:t>
            </w:r>
          </w:p>
          <w:p w:rsidR="00311A71" w:rsidRDefault="00311A71" w:rsidP="00D25354">
            <w:pPr>
              <w:autoSpaceDE w:val="0"/>
              <w:autoSpaceDN w:val="0"/>
              <w:adjustRightInd w:val="0"/>
              <w:rPr>
                <w:rFonts w:cs="Arial"/>
                <w:sz w:val="24"/>
                <w:szCs w:val="24"/>
              </w:rPr>
            </w:pPr>
          </w:p>
          <w:p w:rsidR="00311A71" w:rsidRDefault="00311A71" w:rsidP="00D25354">
            <w:pPr>
              <w:autoSpaceDE w:val="0"/>
              <w:autoSpaceDN w:val="0"/>
              <w:adjustRightInd w:val="0"/>
              <w:rPr>
                <w:rFonts w:cs="Arial"/>
                <w:sz w:val="24"/>
                <w:szCs w:val="24"/>
              </w:rPr>
            </w:pPr>
          </w:p>
          <w:p w:rsidR="00311A71" w:rsidRPr="006B19E6" w:rsidRDefault="00311A71" w:rsidP="00D25354">
            <w:pPr>
              <w:autoSpaceDE w:val="0"/>
              <w:autoSpaceDN w:val="0"/>
              <w:adjustRightInd w:val="0"/>
              <w:rPr>
                <w:rFonts w:cs="Arial"/>
                <w:sz w:val="24"/>
                <w:szCs w:val="24"/>
              </w:rPr>
            </w:pPr>
          </w:p>
        </w:tc>
        <w:tc>
          <w:tcPr>
            <w:tcW w:w="4864" w:type="dxa"/>
          </w:tcPr>
          <w:p w:rsidR="00311A71" w:rsidRDefault="00311A71" w:rsidP="00D25354">
            <w:pPr>
              <w:rPr>
                <w:rFonts w:cs="Times New Roman"/>
                <w:bCs/>
                <w:sz w:val="24"/>
                <w:szCs w:val="24"/>
              </w:rPr>
            </w:pPr>
          </w:p>
          <w:p w:rsidR="000A2A4B" w:rsidRDefault="000A2A4B" w:rsidP="00D25354">
            <w:pPr>
              <w:rPr>
                <w:rFonts w:cs="Times New Roman"/>
                <w:bCs/>
                <w:sz w:val="24"/>
                <w:szCs w:val="24"/>
              </w:rPr>
            </w:pPr>
          </w:p>
          <w:p w:rsidR="000A2A4B" w:rsidRDefault="000A2A4B" w:rsidP="00D25354">
            <w:pPr>
              <w:rPr>
                <w:rFonts w:cs="Times New Roman"/>
                <w:bCs/>
                <w:sz w:val="24"/>
                <w:szCs w:val="24"/>
              </w:rPr>
            </w:pPr>
          </w:p>
        </w:tc>
      </w:tr>
      <w:tr w:rsidR="00311A71" w:rsidTr="000A2A4B">
        <w:trPr>
          <w:trHeight w:val="3050"/>
        </w:trPr>
        <w:tc>
          <w:tcPr>
            <w:tcW w:w="4864" w:type="dxa"/>
          </w:tcPr>
          <w:p w:rsidR="00311A71" w:rsidRPr="006B19E6" w:rsidRDefault="00311A71" w:rsidP="00D25354">
            <w:pPr>
              <w:autoSpaceDE w:val="0"/>
              <w:autoSpaceDN w:val="0"/>
              <w:adjustRightInd w:val="0"/>
              <w:rPr>
                <w:rFonts w:cs="Arial"/>
                <w:sz w:val="24"/>
                <w:szCs w:val="24"/>
              </w:rPr>
            </w:pPr>
            <w:r w:rsidRPr="006B19E6">
              <w:rPr>
                <w:rFonts w:cs="Arial"/>
                <w:sz w:val="24"/>
                <w:szCs w:val="24"/>
              </w:rPr>
              <w:t>10. A Greater Power After the Resurrection</w:t>
            </w:r>
          </w:p>
          <w:p w:rsidR="00311A71" w:rsidRPr="00CE5C24" w:rsidRDefault="00311A71" w:rsidP="00D25354">
            <w:pPr>
              <w:autoSpaceDE w:val="0"/>
              <w:autoSpaceDN w:val="0"/>
              <w:adjustRightInd w:val="0"/>
              <w:rPr>
                <w:rFonts w:cs="Arial"/>
                <w:i/>
                <w:sz w:val="24"/>
                <w:szCs w:val="24"/>
              </w:rPr>
            </w:pPr>
            <w:r w:rsidRPr="00CE5C24">
              <w:rPr>
                <w:rFonts w:cs="Arial"/>
                <w:i/>
                <w:sz w:val="24"/>
                <w:szCs w:val="24"/>
              </w:rPr>
              <w:t>Matthew 28:18 - And Jesus came up and spoke to them, saying, “All authority has been given to Me in heaven and on earth.”</w:t>
            </w:r>
          </w:p>
          <w:p w:rsidR="00311A71" w:rsidRDefault="00311A71" w:rsidP="00D25354">
            <w:pPr>
              <w:autoSpaceDE w:val="0"/>
              <w:autoSpaceDN w:val="0"/>
              <w:adjustRightInd w:val="0"/>
              <w:rPr>
                <w:rFonts w:cs="Arial"/>
                <w:sz w:val="24"/>
                <w:szCs w:val="24"/>
              </w:rPr>
            </w:pPr>
          </w:p>
          <w:p w:rsidR="00311A71" w:rsidRDefault="00311A71" w:rsidP="00D25354">
            <w:pPr>
              <w:autoSpaceDE w:val="0"/>
              <w:autoSpaceDN w:val="0"/>
              <w:adjustRightInd w:val="0"/>
              <w:rPr>
                <w:rFonts w:cs="Arial"/>
                <w:sz w:val="24"/>
                <w:szCs w:val="24"/>
              </w:rPr>
            </w:pPr>
          </w:p>
          <w:p w:rsidR="00311A71" w:rsidRDefault="00311A71" w:rsidP="00D25354">
            <w:pPr>
              <w:autoSpaceDE w:val="0"/>
              <w:autoSpaceDN w:val="0"/>
              <w:adjustRightInd w:val="0"/>
              <w:rPr>
                <w:rFonts w:cs="Arial"/>
                <w:sz w:val="24"/>
                <w:szCs w:val="24"/>
              </w:rPr>
            </w:pPr>
          </w:p>
          <w:p w:rsidR="00311A71" w:rsidRPr="006B19E6" w:rsidRDefault="00311A71" w:rsidP="00D25354">
            <w:pPr>
              <w:autoSpaceDE w:val="0"/>
              <w:autoSpaceDN w:val="0"/>
              <w:adjustRightInd w:val="0"/>
              <w:rPr>
                <w:rFonts w:cs="Arial"/>
                <w:sz w:val="24"/>
                <w:szCs w:val="24"/>
              </w:rPr>
            </w:pPr>
          </w:p>
        </w:tc>
        <w:tc>
          <w:tcPr>
            <w:tcW w:w="4864" w:type="dxa"/>
          </w:tcPr>
          <w:p w:rsidR="00311A71" w:rsidRDefault="00311A71" w:rsidP="00D25354">
            <w:pPr>
              <w:rPr>
                <w:rFonts w:cs="Times New Roman"/>
                <w:bCs/>
                <w:sz w:val="24"/>
                <w:szCs w:val="24"/>
              </w:rPr>
            </w:pPr>
          </w:p>
        </w:tc>
      </w:tr>
      <w:tr w:rsidR="00311A71" w:rsidTr="000A2A4B">
        <w:trPr>
          <w:trHeight w:val="2870"/>
        </w:trPr>
        <w:tc>
          <w:tcPr>
            <w:tcW w:w="4864" w:type="dxa"/>
          </w:tcPr>
          <w:p w:rsidR="00311A71" w:rsidRPr="006B19E6" w:rsidRDefault="00311A71" w:rsidP="00D25354">
            <w:pPr>
              <w:autoSpaceDE w:val="0"/>
              <w:autoSpaceDN w:val="0"/>
              <w:adjustRightInd w:val="0"/>
              <w:rPr>
                <w:rFonts w:cs="Arial"/>
                <w:sz w:val="24"/>
                <w:szCs w:val="24"/>
              </w:rPr>
            </w:pPr>
            <w:r w:rsidRPr="006B19E6">
              <w:rPr>
                <w:rFonts w:cs="Arial"/>
                <w:sz w:val="24"/>
                <w:szCs w:val="24"/>
              </w:rPr>
              <w:t>11. Radiant Presence</w:t>
            </w:r>
          </w:p>
          <w:p w:rsidR="00311A71" w:rsidRPr="00CE5C24" w:rsidRDefault="00311A71" w:rsidP="00D25354">
            <w:pPr>
              <w:autoSpaceDE w:val="0"/>
              <w:autoSpaceDN w:val="0"/>
              <w:adjustRightInd w:val="0"/>
              <w:rPr>
                <w:rFonts w:cs="Arial"/>
                <w:i/>
                <w:sz w:val="24"/>
                <w:szCs w:val="24"/>
              </w:rPr>
            </w:pPr>
            <w:r w:rsidRPr="00CE5C24">
              <w:rPr>
                <w:rFonts w:cs="Arial"/>
                <w:i/>
                <w:sz w:val="24"/>
                <w:szCs w:val="24"/>
              </w:rPr>
              <w:t>Matthew 17:2 - And He was transfigured before them; and His face shone like the sun, and His garments became as white as light.</w:t>
            </w:r>
          </w:p>
          <w:p w:rsidR="00311A71" w:rsidRDefault="00311A71" w:rsidP="00D25354">
            <w:pPr>
              <w:autoSpaceDE w:val="0"/>
              <w:autoSpaceDN w:val="0"/>
              <w:adjustRightInd w:val="0"/>
              <w:rPr>
                <w:rFonts w:cs="Arial"/>
                <w:sz w:val="24"/>
                <w:szCs w:val="24"/>
              </w:rPr>
            </w:pPr>
          </w:p>
          <w:p w:rsidR="00311A71" w:rsidRDefault="00311A71" w:rsidP="00D25354">
            <w:pPr>
              <w:autoSpaceDE w:val="0"/>
              <w:autoSpaceDN w:val="0"/>
              <w:adjustRightInd w:val="0"/>
              <w:rPr>
                <w:rFonts w:cs="Arial"/>
                <w:sz w:val="24"/>
                <w:szCs w:val="24"/>
              </w:rPr>
            </w:pPr>
          </w:p>
          <w:p w:rsidR="00311A71" w:rsidRDefault="00311A71" w:rsidP="00D25354">
            <w:pPr>
              <w:autoSpaceDE w:val="0"/>
              <w:autoSpaceDN w:val="0"/>
              <w:adjustRightInd w:val="0"/>
              <w:rPr>
                <w:rFonts w:cs="Arial"/>
                <w:sz w:val="24"/>
                <w:szCs w:val="24"/>
              </w:rPr>
            </w:pPr>
          </w:p>
          <w:p w:rsidR="00311A71" w:rsidRPr="006B19E6" w:rsidRDefault="00311A71" w:rsidP="00D25354">
            <w:pPr>
              <w:autoSpaceDE w:val="0"/>
              <w:autoSpaceDN w:val="0"/>
              <w:adjustRightInd w:val="0"/>
              <w:rPr>
                <w:rFonts w:cs="Arial"/>
                <w:sz w:val="24"/>
                <w:szCs w:val="24"/>
              </w:rPr>
            </w:pPr>
          </w:p>
        </w:tc>
        <w:tc>
          <w:tcPr>
            <w:tcW w:w="4864" w:type="dxa"/>
          </w:tcPr>
          <w:p w:rsidR="00311A71" w:rsidRDefault="00311A71" w:rsidP="00D25354">
            <w:pPr>
              <w:rPr>
                <w:rFonts w:cs="Times New Roman"/>
                <w:bCs/>
                <w:sz w:val="24"/>
                <w:szCs w:val="24"/>
              </w:rPr>
            </w:pPr>
          </w:p>
        </w:tc>
      </w:tr>
      <w:tr w:rsidR="00311A71" w:rsidTr="000A2A4B">
        <w:trPr>
          <w:trHeight w:val="2960"/>
        </w:trPr>
        <w:tc>
          <w:tcPr>
            <w:tcW w:w="4864" w:type="dxa"/>
          </w:tcPr>
          <w:p w:rsidR="00311A71" w:rsidRPr="006B19E6" w:rsidRDefault="00311A71" w:rsidP="00D25354">
            <w:pPr>
              <w:autoSpaceDE w:val="0"/>
              <w:autoSpaceDN w:val="0"/>
              <w:adjustRightInd w:val="0"/>
              <w:rPr>
                <w:rFonts w:cs="Arial"/>
                <w:sz w:val="24"/>
                <w:szCs w:val="24"/>
              </w:rPr>
            </w:pPr>
            <w:r w:rsidRPr="006B19E6">
              <w:rPr>
                <w:rFonts w:cs="Arial"/>
                <w:sz w:val="24"/>
                <w:szCs w:val="24"/>
              </w:rPr>
              <w:t>12. Ascension</w:t>
            </w:r>
          </w:p>
          <w:p w:rsidR="00311A71" w:rsidRPr="00CE5C24" w:rsidRDefault="00311A71" w:rsidP="00D25354">
            <w:pPr>
              <w:autoSpaceDE w:val="0"/>
              <w:autoSpaceDN w:val="0"/>
              <w:adjustRightInd w:val="0"/>
              <w:rPr>
                <w:rFonts w:cs="Arial"/>
                <w:i/>
                <w:sz w:val="24"/>
                <w:szCs w:val="24"/>
              </w:rPr>
            </w:pPr>
            <w:r w:rsidRPr="00CE5C24">
              <w:rPr>
                <w:rFonts w:cs="Arial"/>
                <w:i/>
                <w:sz w:val="24"/>
                <w:szCs w:val="24"/>
              </w:rPr>
              <w:t>Mark 16:19 - So then, when the Lord Jesus had spoken to them, He was received up into heaven, and sat down at the right hand of God.</w:t>
            </w:r>
          </w:p>
          <w:p w:rsidR="00311A71" w:rsidRDefault="00311A71" w:rsidP="00D25354">
            <w:pPr>
              <w:autoSpaceDE w:val="0"/>
              <w:autoSpaceDN w:val="0"/>
              <w:adjustRightInd w:val="0"/>
              <w:rPr>
                <w:rFonts w:cs="Arial"/>
                <w:sz w:val="24"/>
                <w:szCs w:val="24"/>
              </w:rPr>
            </w:pPr>
          </w:p>
          <w:p w:rsidR="00311A71" w:rsidRDefault="00311A71" w:rsidP="00D25354">
            <w:pPr>
              <w:autoSpaceDE w:val="0"/>
              <w:autoSpaceDN w:val="0"/>
              <w:adjustRightInd w:val="0"/>
              <w:rPr>
                <w:rFonts w:cs="Arial"/>
                <w:sz w:val="24"/>
                <w:szCs w:val="24"/>
              </w:rPr>
            </w:pPr>
          </w:p>
          <w:p w:rsidR="00311A71" w:rsidRDefault="00311A71" w:rsidP="00D25354">
            <w:pPr>
              <w:autoSpaceDE w:val="0"/>
              <w:autoSpaceDN w:val="0"/>
              <w:adjustRightInd w:val="0"/>
              <w:rPr>
                <w:rFonts w:cs="Arial"/>
                <w:sz w:val="24"/>
                <w:szCs w:val="24"/>
              </w:rPr>
            </w:pPr>
          </w:p>
          <w:p w:rsidR="00311A71" w:rsidRPr="006B19E6" w:rsidRDefault="00311A71" w:rsidP="00D25354">
            <w:pPr>
              <w:autoSpaceDE w:val="0"/>
              <w:autoSpaceDN w:val="0"/>
              <w:adjustRightInd w:val="0"/>
              <w:rPr>
                <w:rFonts w:cs="Arial"/>
                <w:sz w:val="24"/>
                <w:szCs w:val="24"/>
              </w:rPr>
            </w:pPr>
          </w:p>
        </w:tc>
        <w:tc>
          <w:tcPr>
            <w:tcW w:w="4864" w:type="dxa"/>
          </w:tcPr>
          <w:p w:rsidR="00311A71" w:rsidRDefault="00311A71" w:rsidP="00D25354">
            <w:pPr>
              <w:rPr>
                <w:rFonts w:cs="Times New Roman"/>
                <w:bCs/>
                <w:sz w:val="24"/>
                <w:szCs w:val="24"/>
              </w:rPr>
            </w:pPr>
          </w:p>
        </w:tc>
      </w:tr>
    </w:tbl>
    <w:p w:rsidR="00311A71" w:rsidRDefault="00311A71" w:rsidP="00311A71">
      <w:pPr>
        <w:autoSpaceDE w:val="0"/>
        <w:autoSpaceDN w:val="0"/>
        <w:adjustRightInd w:val="0"/>
        <w:spacing w:after="0" w:line="240" w:lineRule="auto"/>
        <w:rPr>
          <w:rFonts w:ascii="Arial" w:hAnsi="Arial" w:cs="Arial"/>
          <w:color w:val="000081"/>
          <w:sz w:val="24"/>
          <w:szCs w:val="24"/>
        </w:rPr>
      </w:pPr>
    </w:p>
    <w:p w:rsidR="000A2A4B" w:rsidRDefault="000A2A4B" w:rsidP="000A2A4B">
      <w:pPr>
        <w:autoSpaceDE w:val="0"/>
        <w:autoSpaceDN w:val="0"/>
        <w:adjustRightInd w:val="0"/>
        <w:spacing w:before="100" w:after="100" w:line="240" w:lineRule="auto"/>
        <w:rPr>
          <w:rFonts w:ascii="Broadway" w:hAnsi="Broadway" w:cs="Times New Roman"/>
          <w:sz w:val="30"/>
          <w:szCs w:val="30"/>
        </w:rPr>
      </w:pPr>
    </w:p>
    <w:p w:rsidR="00311A71" w:rsidRPr="00C42ACF" w:rsidRDefault="00311A71" w:rsidP="00311A71">
      <w:pPr>
        <w:autoSpaceDE w:val="0"/>
        <w:autoSpaceDN w:val="0"/>
        <w:adjustRightInd w:val="0"/>
        <w:spacing w:before="100" w:after="100" w:line="240" w:lineRule="auto"/>
        <w:jc w:val="center"/>
        <w:rPr>
          <w:rFonts w:ascii="Broadway" w:hAnsi="Broadway" w:cs="Times New Roman"/>
          <w:sz w:val="30"/>
          <w:szCs w:val="30"/>
        </w:rPr>
      </w:pPr>
      <w:r>
        <w:rPr>
          <w:rFonts w:ascii="Broadway" w:hAnsi="Broadway" w:cs="Times New Roman"/>
          <w:sz w:val="30"/>
          <w:szCs w:val="30"/>
        </w:rPr>
        <w:lastRenderedPageBreak/>
        <w:t>Fun Facts</w:t>
      </w:r>
    </w:p>
    <w:p w:rsidR="000A2A4B" w:rsidRPr="000A2A4B" w:rsidRDefault="000A2A4B" w:rsidP="000A2A4B">
      <w:pPr>
        <w:pStyle w:val="ListParagraph"/>
        <w:numPr>
          <w:ilvl w:val="0"/>
          <w:numId w:val="3"/>
        </w:numPr>
        <w:autoSpaceDE w:val="0"/>
        <w:autoSpaceDN w:val="0"/>
        <w:adjustRightInd w:val="0"/>
        <w:spacing w:before="100" w:after="100" w:line="240" w:lineRule="auto"/>
        <w:rPr>
          <w:rFonts w:cs="Times New Roman"/>
          <w:sz w:val="24"/>
          <w:szCs w:val="24"/>
        </w:rPr>
      </w:pPr>
      <w:bookmarkStart w:id="0" w:name="tr0776748"/>
      <w:bookmarkStart w:id="1" w:name="tr0758897"/>
      <w:bookmarkStart w:id="2" w:name="tr0776661"/>
      <w:bookmarkStart w:id="3" w:name="tr0776620"/>
      <w:bookmarkStart w:id="4" w:name="tr0760068"/>
      <w:bookmarkStart w:id="5" w:name="tr1828469"/>
      <w:bookmarkEnd w:id="0"/>
      <w:bookmarkEnd w:id="1"/>
      <w:bookmarkEnd w:id="2"/>
      <w:bookmarkEnd w:id="3"/>
      <w:bookmarkEnd w:id="4"/>
      <w:bookmarkEnd w:id="5"/>
      <w:r w:rsidRPr="000A2A4B">
        <w:rPr>
          <w:rFonts w:cs="Times New Roman"/>
          <w:sz w:val="24"/>
          <w:szCs w:val="24"/>
        </w:rPr>
        <w:t xml:space="preserve">In the combat training program before </w:t>
      </w:r>
      <w:hyperlink r:id="rId10" w:history="1">
        <w:r w:rsidRPr="000A2A4B">
          <w:rPr>
            <w:rFonts w:cs="Times New Roman"/>
            <w:sz w:val="24"/>
            <w:szCs w:val="24"/>
          </w:rPr>
          <w:t>Keanu Reeves</w:t>
        </w:r>
      </w:hyperlink>
      <w:r w:rsidRPr="000A2A4B">
        <w:rPr>
          <w:rFonts w:cs="Times New Roman"/>
          <w:sz w:val="24"/>
          <w:szCs w:val="24"/>
        </w:rPr>
        <w:t xml:space="preserve"> starts his furious attacks on Morpheus, he rubs his nose with his thumb and finger, a similar mannerism of </w:t>
      </w:r>
      <w:hyperlink r:id="rId11" w:history="1">
        <w:r w:rsidRPr="000A2A4B">
          <w:rPr>
            <w:rFonts w:cs="Times New Roman"/>
            <w:sz w:val="24"/>
            <w:szCs w:val="24"/>
          </w:rPr>
          <w:t>Bruce Lee</w:t>
        </w:r>
      </w:hyperlink>
      <w:r w:rsidRPr="000A2A4B">
        <w:rPr>
          <w:rFonts w:cs="Times New Roman"/>
          <w:sz w:val="24"/>
          <w:szCs w:val="24"/>
        </w:rPr>
        <w:t xml:space="preserve"> before he attacks on his opponents. The move was improvised by Reeves. </w:t>
      </w:r>
      <w:bookmarkStart w:id="6" w:name="tr0790914"/>
      <w:bookmarkEnd w:id="6"/>
    </w:p>
    <w:p w:rsidR="000A2A4B" w:rsidRPr="000A2A4B" w:rsidRDefault="000A2A4B" w:rsidP="000A2A4B">
      <w:pPr>
        <w:pStyle w:val="ListParagraph"/>
        <w:numPr>
          <w:ilvl w:val="0"/>
          <w:numId w:val="3"/>
        </w:numPr>
        <w:autoSpaceDE w:val="0"/>
        <w:autoSpaceDN w:val="0"/>
        <w:adjustRightInd w:val="0"/>
        <w:spacing w:before="100" w:after="100" w:line="240" w:lineRule="auto"/>
        <w:rPr>
          <w:rFonts w:cs="Times New Roman"/>
          <w:sz w:val="24"/>
          <w:szCs w:val="24"/>
        </w:rPr>
      </w:pPr>
      <w:r w:rsidRPr="000A2A4B">
        <w:rPr>
          <w:rFonts w:cs="Times New Roman"/>
          <w:sz w:val="24"/>
          <w:szCs w:val="24"/>
        </w:rPr>
        <w:t xml:space="preserve">According to weapon provider </w:t>
      </w:r>
      <w:hyperlink r:id="rId12" w:history="1">
        <w:r w:rsidRPr="000A2A4B">
          <w:rPr>
            <w:rFonts w:cs="Times New Roman"/>
            <w:sz w:val="24"/>
            <w:szCs w:val="24"/>
          </w:rPr>
          <w:t>John Bowring</w:t>
        </w:r>
      </w:hyperlink>
      <w:r w:rsidRPr="000A2A4B">
        <w:rPr>
          <w:rFonts w:cs="Times New Roman"/>
          <w:sz w:val="24"/>
          <w:szCs w:val="24"/>
        </w:rPr>
        <w:t xml:space="preserve">, guns for </w:t>
      </w:r>
      <w:hyperlink r:id="rId13" w:history="1">
        <w:r w:rsidRPr="000A2A4B">
          <w:rPr>
            <w:rFonts w:cs="Times New Roman"/>
            <w:sz w:val="24"/>
            <w:szCs w:val="24"/>
          </w:rPr>
          <w:t>Keanu Reeves</w:t>
        </w:r>
      </w:hyperlink>
      <w:r w:rsidRPr="000A2A4B">
        <w:rPr>
          <w:rFonts w:cs="Times New Roman"/>
          <w:sz w:val="24"/>
          <w:szCs w:val="24"/>
        </w:rPr>
        <w:t xml:space="preserve"> in the lobby sequence and the elevator sequence, were actually plastic lightweight weapons. They made a very faithful cast of MP5K, which weighs about 150-200 grams, so that Keanu could carry them quite easily without worrying about the weight. Heavy versions of the same thing were also made, if they were to fall on the floor.</w:t>
      </w:r>
      <w:bookmarkStart w:id="7" w:name="tr0790730"/>
      <w:bookmarkEnd w:id="7"/>
    </w:p>
    <w:p w:rsidR="000A2A4B" w:rsidRPr="000A2A4B" w:rsidRDefault="00994082" w:rsidP="000A2A4B">
      <w:pPr>
        <w:pStyle w:val="ListParagraph"/>
        <w:numPr>
          <w:ilvl w:val="0"/>
          <w:numId w:val="3"/>
        </w:numPr>
        <w:autoSpaceDE w:val="0"/>
        <w:autoSpaceDN w:val="0"/>
        <w:adjustRightInd w:val="0"/>
        <w:spacing w:before="100" w:after="100" w:line="240" w:lineRule="auto"/>
        <w:rPr>
          <w:rFonts w:cs="Times New Roman"/>
          <w:sz w:val="24"/>
          <w:szCs w:val="24"/>
        </w:rPr>
      </w:pPr>
      <w:hyperlink r:id="rId14" w:history="1">
        <w:r w:rsidR="000A2A4B" w:rsidRPr="000A2A4B">
          <w:rPr>
            <w:rFonts w:cs="Times New Roman"/>
            <w:sz w:val="24"/>
            <w:szCs w:val="24"/>
          </w:rPr>
          <w:t>Nicolas Cage</w:t>
        </w:r>
      </w:hyperlink>
      <w:r w:rsidR="000A2A4B" w:rsidRPr="000A2A4B">
        <w:rPr>
          <w:rFonts w:cs="Times New Roman"/>
          <w:sz w:val="24"/>
          <w:szCs w:val="24"/>
        </w:rPr>
        <w:t xml:space="preserve"> turned down the part of Neo because of family commitments. Other actors considered for the role included </w:t>
      </w:r>
      <w:hyperlink r:id="rId15" w:history="1">
        <w:r w:rsidR="000A2A4B" w:rsidRPr="000A2A4B">
          <w:rPr>
            <w:rFonts w:cs="Times New Roman"/>
            <w:sz w:val="24"/>
            <w:szCs w:val="24"/>
          </w:rPr>
          <w:t>Tom Cruise</w:t>
        </w:r>
      </w:hyperlink>
      <w:r w:rsidR="000A2A4B" w:rsidRPr="000A2A4B">
        <w:rPr>
          <w:rFonts w:cs="Times New Roman"/>
          <w:sz w:val="24"/>
          <w:szCs w:val="24"/>
        </w:rPr>
        <w:t xml:space="preserve"> and </w:t>
      </w:r>
      <w:hyperlink r:id="rId16" w:history="1">
        <w:r w:rsidR="000A2A4B" w:rsidRPr="000A2A4B">
          <w:rPr>
            <w:rFonts w:cs="Times New Roman"/>
            <w:sz w:val="24"/>
            <w:szCs w:val="24"/>
          </w:rPr>
          <w:t>Leonardo DiCaprio</w:t>
        </w:r>
      </w:hyperlink>
      <w:r w:rsidR="000A2A4B" w:rsidRPr="000A2A4B">
        <w:rPr>
          <w:rFonts w:cs="Times New Roman"/>
          <w:sz w:val="24"/>
          <w:szCs w:val="24"/>
        </w:rPr>
        <w:t>.</w:t>
      </w:r>
      <w:bookmarkStart w:id="8" w:name="tr0791067"/>
      <w:bookmarkEnd w:id="8"/>
    </w:p>
    <w:p w:rsidR="000A2A4B" w:rsidRPr="000A2A4B" w:rsidRDefault="00994082" w:rsidP="000A2A4B">
      <w:pPr>
        <w:pStyle w:val="ListParagraph"/>
        <w:numPr>
          <w:ilvl w:val="0"/>
          <w:numId w:val="3"/>
        </w:numPr>
        <w:autoSpaceDE w:val="0"/>
        <w:autoSpaceDN w:val="0"/>
        <w:adjustRightInd w:val="0"/>
        <w:spacing w:before="100" w:after="100" w:line="240" w:lineRule="auto"/>
        <w:rPr>
          <w:rFonts w:cs="Times New Roman"/>
          <w:sz w:val="24"/>
          <w:szCs w:val="24"/>
        </w:rPr>
      </w:pPr>
      <w:hyperlink r:id="rId17" w:history="1">
        <w:r w:rsidR="000A2A4B" w:rsidRPr="000A2A4B">
          <w:rPr>
            <w:rFonts w:cs="Times New Roman"/>
            <w:sz w:val="24"/>
            <w:szCs w:val="24"/>
          </w:rPr>
          <w:t>Will Smith</w:t>
        </w:r>
      </w:hyperlink>
      <w:r w:rsidR="000A2A4B" w:rsidRPr="000A2A4B">
        <w:rPr>
          <w:rFonts w:cs="Times New Roman"/>
          <w:sz w:val="24"/>
          <w:szCs w:val="24"/>
        </w:rPr>
        <w:t xml:space="preserve"> was approached to play Neo, but turned down the offer in order to star in </w:t>
      </w:r>
      <w:hyperlink r:id="rId18" w:history="1">
        <w:r w:rsidR="000A2A4B" w:rsidRPr="000A2A4B">
          <w:rPr>
            <w:rFonts w:cs="Times New Roman"/>
            <w:sz w:val="24"/>
            <w:szCs w:val="24"/>
          </w:rPr>
          <w:t>Wild Wild West</w:t>
        </w:r>
      </w:hyperlink>
      <w:r w:rsidR="000A2A4B" w:rsidRPr="000A2A4B">
        <w:rPr>
          <w:rFonts w:cs="Times New Roman"/>
          <w:sz w:val="24"/>
          <w:szCs w:val="24"/>
        </w:rPr>
        <w:t xml:space="preserve">. He later admitted that, at the time, he was "not mature enough as an actor" and that, if given the role, he "would have messed it up". </w:t>
      </w:r>
      <w:bookmarkStart w:id="9" w:name="tr0791223"/>
      <w:bookmarkEnd w:id="9"/>
    </w:p>
    <w:p w:rsidR="000A2A4B" w:rsidRPr="000A2A4B" w:rsidRDefault="000A2A4B" w:rsidP="000A2A4B">
      <w:pPr>
        <w:pStyle w:val="ListParagraph"/>
        <w:numPr>
          <w:ilvl w:val="0"/>
          <w:numId w:val="3"/>
        </w:numPr>
        <w:autoSpaceDE w:val="0"/>
        <w:autoSpaceDN w:val="0"/>
        <w:adjustRightInd w:val="0"/>
        <w:spacing w:before="100" w:after="100" w:line="240" w:lineRule="auto"/>
        <w:rPr>
          <w:rFonts w:cs="Times New Roman"/>
          <w:sz w:val="24"/>
          <w:szCs w:val="24"/>
        </w:rPr>
      </w:pPr>
      <w:r w:rsidRPr="000A2A4B">
        <w:rPr>
          <w:rFonts w:cs="Times New Roman"/>
          <w:sz w:val="24"/>
          <w:szCs w:val="24"/>
        </w:rPr>
        <w:t xml:space="preserve">Before filming, the principal actors spent four months with martial arts experts learning the fight moves, from October 1997 to March 1998. The actors had originally thought that it would take just a few weeks. </w:t>
      </w:r>
      <w:bookmarkStart w:id="10" w:name="tr0791207"/>
      <w:bookmarkEnd w:id="10"/>
    </w:p>
    <w:p w:rsidR="000A2A4B" w:rsidRDefault="00994082" w:rsidP="000A2A4B">
      <w:pPr>
        <w:pStyle w:val="ListParagraph"/>
        <w:numPr>
          <w:ilvl w:val="0"/>
          <w:numId w:val="3"/>
        </w:numPr>
        <w:autoSpaceDE w:val="0"/>
        <w:autoSpaceDN w:val="0"/>
        <w:adjustRightInd w:val="0"/>
        <w:spacing w:before="100" w:after="100" w:line="240" w:lineRule="auto"/>
        <w:rPr>
          <w:rFonts w:cs="Times New Roman"/>
          <w:sz w:val="24"/>
          <w:szCs w:val="24"/>
        </w:rPr>
      </w:pPr>
      <w:hyperlink r:id="rId19" w:history="1">
        <w:r w:rsidR="000A2A4B" w:rsidRPr="000A2A4B">
          <w:rPr>
            <w:rFonts w:cs="Times New Roman"/>
            <w:sz w:val="24"/>
            <w:szCs w:val="24"/>
          </w:rPr>
          <w:t>Carrie-Anne Moss</w:t>
        </w:r>
      </w:hyperlink>
      <w:r w:rsidR="000A2A4B" w:rsidRPr="000A2A4B">
        <w:rPr>
          <w:rFonts w:cs="Times New Roman"/>
          <w:sz w:val="24"/>
          <w:szCs w:val="24"/>
        </w:rPr>
        <w:t xml:space="preserve"> twisted her ankle while shooting one of her scenes but decided not to tell anyone until after filming, so they wouldn't re-cast her. </w:t>
      </w:r>
    </w:p>
    <w:p w:rsidR="000A2A4B" w:rsidRPr="000A2A4B" w:rsidRDefault="000A2A4B" w:rsidP="000A2A4B">
      <w:pPr>
        <w:pStyle w:val="ListParagraph"/>
        <w:numPr>
          <w:ilvl w:val="0"/>
          <w:numId w:val="3"/>
        </w:numPr>
        <w:autoSpaceDE w:val="0"/>
        <w:autoSpaceDN w:val="0"/>
        <w:adjustRightInd w:val="0"/>
        <w:spacing w:before="100" w:after="100" w:line="240" w:lineRule="auto"/>
        <w:rPr>
          <w:rFonts w:cs="Times New Roman"/>
          <w:sz w:val="24"/>
          <w:szCs w:val="24"/>
        </w:rPr>
      </w:pPr>
      <w:r w:rsidRPr="000A2A4B">
        <w:rPr>
          <w:rFonts w:cs="Times New Roman"/>
          <w:sz w:val="24"/>
          <w:szCs w:val="24"/>
        </w:rPr>
        <w:t xml:space="preserve">For the cell phone conversation scene between Neo and Morpheus in the Meta Cortechs office </w:t>
      </w:r>
      <w:hyperlink r:id="rId20" w:history="1">
        <w:r w:rsidRPr="000A2A4B">
          <w:rPr>
            <w:rFonts w:cs="Times New Roman"/>
            <w:sz w:val="24"/>
            <w:szCs w:val="24"/>
          </w:rPr>
          <w:t>Keanu Reeves</w:t>
        </w:r>
      </w:hyperlink>
      <w:r w:rsidRPr="000A2A4B">
        <w:rPr>
          <w:rFonts w:cs="Times New Roman"/>
          <w:sz w:val="24"/>
          <w:szCs w:val="24"/>
        </w:rPr>
        <w:t xml:space="preserve"> actually climbed up the window without a stuntman, which was 34 floors up. </w:t>
      </w:r>
    </w:p>
    <w:p w:rsidR="000A2A4B" w:rsidRDefault="000A2A4B" w:rsidP="000A2A4B">
      <w:pPr>
        <w:pStyle w:val="ListParagraph"/>
        <w:numPr>
          <w:ilvl w:val="0"/>
          <w:numId w:val="3"/>
        </w:numPr>
        <w:autoSpaceDE w:val="0"/>
        <w:autoSpaceDN w:val="0"/>
        <w:adjustRightInd w:val="0"/>
        <w:spacing w:before="100" w:after="100" w:line="240" w:lineRule="auto"/>
        <w:rPr>
          <w:rFonts w:cs="Times New Roman"/>
          <w:sz w:val="24"/>
          <w:szCs w:val="24"/>
        </w:rPr>
      </w:pPr>
      <w:r w:rsidRPr="000A2A4B">
        <w:rPr>
          <w:rFonts w:cs="Times New Roman"/>
          <w:sz w:val="24"/>
          <w:szCs w:val="24"/>
        </w:rPr>
        <w:t xml:space="preserve">The filming of the helicopter scene nearly caused the film to be shutdown because they flew the helicopter through restricted Sydney airspace. Laws in the state of New South Wales in Australia were changed to allow the film </w:t>
      </w:r>
      <w:hyperlink r:id="rId21" w:history="1">
        <w:r w:rsidRPr="000A2A4B">
          <w:rPr>
            <w:rFonts w:cs="Times New Roman"/>
            <w:sz w:val="24"/>
            <w:szCs w:val="24"/>
          </w:rPr>
          <w:t>The Matrix</w:t>
        </w:r>
      </w:hyperlink>
      <w:r w:rsidRPr="000A2A4B">
        <w:rPr>
          <w:rFonts w:cs="Times New Roman"/>
          <w:sz w:val="24"/>
          <w:szCs w:val="24"/>
        </w:rPr>
        <w:t xml:space="preserve"> to proceed. </w:t>
      </w:r>
    </w:p>
    <w:p w:rsidR="000A2A4B" w:rsidRPr="000A2A4B" w:rsidRDefault="000A2A4B" w:rsidP="000A2A4B">
      <w:pPr>
        <w:pStyle w:val="ListParagraph"/>
        <w:numPr>
          <w:ilvl w:val="0"/>
          <w:numId w:val="3"/>
        </w:numPr>
        <w:autoSpaceDE w:val="0"/>
        <w:autoSpaceDN w:val="0"/>
        <w:adjustRightInd w:val="0"/>
        <w:spacing w:before="100" w:after="100" w:line="240" w:lineRule="auto"/>
        <w:rPr>
          <w:rFonts w:cs="Times New Roman"/>
          <w:sz w:val="24"/>
          <w:szCs w:val="24"/>
        </w:rPr>
      </w:pPr>
      <w:r w:rsidRPr="000A2A4B">
        <w:rPr>
          <w:rFonts w:cs="Times New Roman"/>
          <w:sz w:val="24"/>
          <w:szCs w:val="24"/>
        </w:rPr>
        <w:t xml:space="preserve">Before his character's final speech at the end, </w:t>
      </w:r>
      <w:hyperlink r:id="rId22" w:history="1">
        <w:r w:rsidRPr="000A2A4B">
          <w:rPr>
            <w:rFonts w:cs="Times New Roman"/>
            <w:sz w:val="24"/>
            <w:szCs w:val="24"/>
          </w:rPr>
          <w:t>Keanu Reeves</w:t>
        </w:r>
      </w:hyperlink>
      <w:r w:rsidRPr="000A2A4B">
        <w:rPr>
          <w:rFonts w:cs="Times New Roman"/>
          <w:sz w:val="24"/>
          <w:szCs w:val="24"/>
        </w:rPr>
        <w:t xml:space="preserve"> never has more than five sentences in a row to speak.</w:t>
      </w:r>
      <w:r w:rsidRPr="000A2A4B">
        <w:rPr>
          <w:rFonts w:ascii="Times New Roman" w:hAnsi="Times New Roman" w:cs="Times New Roman"/>
          <w:sz w:val="24"/>
          <w:szCs w:val="24"/>
        </w:rPr>
        <w:t xml:space="preserve"> </w:t>
      </w:r>
      <w:bookmarkStart w:id="11" w:name="tr0791549"/>
      <w:bookmarkEnd w:id="11"/>
    </w:p>
    <w:p w:rsidR="000A2A4B" w:rsidRPr="000A2A4B" w:rsidRDefault="000A2A4B" w:rsidP="000A2A4B">
      <w:pPr>
        <w:pStyle w:val="ListParagraph"/>
        <w:numPr>
          <w:ilvl w:val="0"/>
          <w:numId w:val="3"/>
        </w:numPr>
        <w:autoSpaceDE w:val="0"/>
        <w:autoSpaceDN w:val="0"/>
        <w:adjustRightInd w:val="0"/>
        <w:spacing w:before="100" w:after="100" w:line="240" w:lineRule="auto"/>
        <w:rPr>
          <w:rFonts w:cs="Times New Roman"/>
          <w:sz w:val="24"/>
          <w:szCs w:val="24"/>
        </w:rPr>
      </w:pPr>
      <w:r w:rsidRPr="000A2A4B">
        <w:rPr>
          <w:rFonts w:cs="Times New Roman"/>
          <w:sz w:val="24"/>
          <w:szCs w:val="24"/>
        </w:rPr>
        <w:t>Numerous sets of identical twins were cast as extras in the "Woman in Red" scene - in which Morpheus takes Neo through a computer simulation of The Matrix - to create the illusion of a repeating program. Example: the tall man with slicked-back hair and sunglasses in the opening shot is seen seconds later as a police officer writing a parking ticket.</w:t>
      </w:r>
    </w:p>
    <w:p w:rsidR="00311A71" w:rsidRPr="000A2A4B" w:rsidRDefault="00311A71" w:rsidP="000A2A4B">
      <w:pPr>
        <w:autoSpaceDE w:val="0"/>
        <w:autoSpaceDN w:val="0"/>
        <w:adjustRightInd w:val="0"/>
        <w:spacing w:before="100" w:after="100" w:line="240" w:lineRule="auto"/>
        <w:rPr>
          <w:rFonts w:ascii="Times New Roman" w:hAnsi="Times New Roman" w:cs="Times New Roman"/>
          <w:sz w:val="24"/>
          <w:szCs w:val="24"/>
        </w:rPr>
      </w:pPr>
    </w:p>
    <w:p w:rsidR="00311A71" w:rsidRDefault="00311A71" w:rsidP="00311A71">
      <w:pPr>
        <w:autoSpaceDE w:val="0"/>
        <w:autoSpaceDN w:val="0"/>
        <w:adjustRightInd w:val="0"/>
        <w:spacing w:before="100" w:after="100" w:line="240" w:lineRule="auto"/>
        <w:rPr>
          <w:sz w:val="24"/>
          <w:szCs w:val="24"/>
        </w:rPr>
      </w:pPr>
    </w:p>
    <w:p w:rsidR="00311A71" w:rsidRPr="00960000" w:rsidRDefault="00311A71" w:rsidP="00311A71">
      <w:pPr>
        <w:autoSpaceDE w:val="0"/>
        <w:autoSpaceDN w:val="0"/>
        <w:adjustRightInd w:val="0"/>
        <w:spacing w:before="100" w:after="100" w:line="240" w:lineRule="auto"/>
        <w:rPr>
          <w:rFonts w:cs="Times New Roman"/>
          <w:sz w:val="24"/>
          <w:szCs w:val="24"/>
        </w:rPr>
      </w:pPr>
      <w:r w:rsidRPr="00960000">
        <w:rPr>
          <w:sz w:val="24"/>
          <w:szCs w:val="24"/>
        </w:rPr>
        <w:t>Choose one Fun Fact and respond to it.</w:t>
      </w:r>
    </w:p>
    <w:p w:rsidR="00311A71" w:rsidRPr="00C42ACF" w:rsidRDefault="00311A71" w:rsidP="00311A71">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1A71" w:rsidRPr="00CE5C24" w:rsidRDefault="00311A71" w:rsidP="000A2A4B">
      <w:pPr>
        <w:autoSpaceDE w:val="0"/>
        <w:autoSpaceDN w:val="0"/>
        <w:adjustRightInd w:val="0"/>
        <w:spacing w:after="0" w:line="336" w:lineRule="auto"/>
        <w:rPr>
          <w:sz w:val="24"/>
          <w:szCs w:val="24"/>
        </w:rPr>
      </w:pPr>
    </w:p>
    <w:sectPr w:rsidR="00311A71" w:rsidRPr="00CE5C24" w:rsidSect="0047287C">
      <w:footerReference w:type="default" r:id="rId23"/>
      <w:pgSz w:w="12240" w:h="15840"/>
      <w:pgMar w:top="1440" w:right="1440" w:bottom="1440" w:left="1440" w:header="720"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A45" w:rsidRDefault="00C26A45" w:rsidP="00905500">
      <w:pPr>
        <w:spacing w:after="0" w:line="240" w:lineRule="auto"/>
      </w:pPr>
      <w:r>
        <w:separator/>
      </w:r>
    </w:p>
  </w:endnote>
  <w:endnote w:type="continuationSeparator" w:id="0">
    <w:p w:rsidR="00C26A45" w:rsidRDefault="00C26A45" w:rsidP="00905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45728"/>
      <w:docPartObj>
        <w:docPartGallery w:val="Page Numbers (Bottom of Page)"/>
        <w:docPartUnique/>
      </w:docPartObj>
    </w:sdtPr>
    <w:sdtContent>
      <w:p w:rsidR="00C26A45" w:rsidRDefault="00994082">
        <w:pPr>
          <w:pStyle w:val="Footer"/>
          <w:jc w:val="right"/>
        </w:pPr>
        <w:fldSimple w:instr=" PAGE   \* MERGEFORMAT ">
          <w:r w:rsidR="007C39F8">
            <w:rPr>
              <w:noProof/>
            </w:rPr>
            <w:t>15</w:t>
          </w:r>
        </w:fldSimple>
      </w:p>
    </w:sdtContent>
  </w:sdt>
  <w:p w:rsidR="00C26A45" w:rsidRDefault="00C26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A45" w:rsidRDefault="00C26A45" w:rsidP="00905500">
      <w:pPr>
        <w:spacing w:after="0" w:line="240" w:lineRule="auto"/>
      </w:pPr>
      <w:r>
        <w:separator/>
      </w:r>
    </w:p>
  </w:footnote>
  <w:footnote w:type="continuationSeparator" w:id="0">
    <w:p w:rsidR="00C26A45" w:rsidRDefault="00C26A45" w:rsidP="00905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0F54"/>
    <w:multiLevelType w:val="hybridMultilevel"/>
    <w:tmpl w:val="6D98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E6B42A6"/>
    <w:multiLevelType w:val="hybridMultilevel"/>
    <w:tmpl w:val="0BCE6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512A2"/>
    <w:multiLevelType w:val="hybridMultilevel"/>
    <w:tmpl w:val="9FE45A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F6BA8"/>
    <w:rsid w:val="00012D7E"/>
    <w:rsid w:val="00014F76"/>
    <w:rsid w:val="000971C7"/>
    <w:rsid w:val="000A2A4B"/>
    <w:rsid w:val="000A432F"/>
    <w:rsid w:val="0018261F"/>
    <w:rsid w:val="001C6F48"/>
    <w:rsid w:val="001F6319"/>
    <w:rsid w:val="002408B5"/>
    <w:rsid w:val="0026651C"/>
    <w:rsid w:val="002821A4"/>
    <w:rsid w:val="00297B2F"/>
    <w:rsid w:val="00311A71"/>
    <w:rsid w:val="00352CEF"/>
    <w:rsid w:val="0039781B"/>
    <w:rsid w:val="00456D06"/>
    <w:rsid w:val="0047287C"/>
    <w:rsid w:val="00502492"/>
    <w:rsid w:val="00506E09"/>
    <w:rsid w:val="00627EE8"/>
    <w:rsid w:val="00640898"/>
    <w:rsid w:val="00656B5E"/>
    <w:rsid w:val="006B19E6"/>
    <w:rsid w:val="006D3EF1"/>
    <w:rsid w:val="007C39F8"/>
    <w:rsid w:val="007D70B5"/>
    <w:rsid w:val="00882E97"/>
    <w:rsid w:val="00905500"/>
    <w:rsid w:val="00994082"/>
    <w:rsid w:val="009F24CA"/>
    <w:rsid w:val="009F37E5"/>
    <w:rsid w:val="009F6BA8"/>
    <w:rsid w:val="00A8182B"/>
    <w:rsid w:val="00B03FE8"/>
    <w:rsid w:val="00B433EA"/>
    <w:rsid w:val="00BB5A51"/>
    <w:rsid w:val="00BD12FE"/>
    <w:rsid w:val="00BD66BF"/>
    <w:rsid w:val="00BE004E"/>
    <w:rsid w:val="00BE7460"/>
    <w:rsid w:val="00C0239A"/>
    <w:rsid w:val="00C0373C"/>
    <w:rsid w:val="00C11C9C"/>
    <w:rsid w:val="00C26A45"/>
    <w:rsid w:val="00CA6988"/>
    <w:rsid w:val="00CE5C24"/>
    <w:rsid w:val="00D07430"/>
    <w:rsid w:val="00D12963"/>
    <w:rsid w:val="00D25354"/>
    <w:rsid w:val="00E93D2C"/>
    <w:rsid w:val="00ED39FE"/>
    <w:rsid w:val="00EE455C"/>
    <w:rsid w:val="00EF2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BA8"/>
    <w:rPr>
      <w:rFonts w:ascii="Tahoma" w:hAnsi="Tahoma" w:cs="Tahoma"/>
      <w:sz w:val="16"/>
      <w:szCs w:val="16"/>
    </w:rPr>
  </w:style>
  <w:style w:type="paragraph" w:styleId="ListParagraph">
    <w:name w:val="List Paragraph"/>
    <w:basedOn w:val="Normal"/>
    <w:uiPriority w:val="34"/>
    <w:qFormat/>
    <w:rsid w:val="00456D06"/>
    <w:pPr>
      <w:ind w:left="720"/>
      <w:contextualSpacing/>
    </w:pPr>
  </w:style>
  <w:style w:type="table" w:styleId="TableGrid">
    <w:name w:val="Table Grid"/>
    <w:basedOn w:val="TableNormal"/>
    <w:uiPriority w:val="59"/>
    <w:rsid w:val="00B43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055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5500"/>
  </w:style>
  <w:style w:type="paragraph" w:styleId="Footer">
    <w:name w:val="footer"/>
    <w:basedOn w:val="Normal"/>
    <w:link w:val="FooterChar"/>
    <w:uiPriority w:val="99"/>
    <w:unhideWhenUsed/>
    <w:rsid w:val="00905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500"/>
  </w:style>
  <w:style w:type="character" w:styleId="Hyperlink">
    <w:name w:val="Hyperlink"/>
    <w:basedOn w:val="DefaultParagraphFont"/>
    <w:uiPriority w:val="99"/>
    <w:rsid w:val="000A2A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name\nm0000206\" TargetMode="External"/><Relationship Id="rId18" Type="http://schemas.openxmlformats.org/officeDocument/2006/relationships/hyperlink" Target="file:///C:\title\tt0120891\" TargetMode="External"/><Relationship Id="rId3" Type="http://schemas.openxmlformats.org/officeDocument/2006/relationships/styles" Target="styles.xml"/><Relationship Id="rId21" Type="http://schemas.openxmlformats.org/officeDocument/2006/relationships/hyperlink" Target="file:///C:\title\tt0133093\" TargetMode="External"/><Relationship Id="rId7" Type="http://schemas.openxmlformats.org/officeDocument/2006/relationships/endnotes" Target="endnotes.xml"/><Relationship Id="rId12" Type="http://schemas.openxmlformats.org/officeDocument/2006/relationships/hyperlink" Target="file:///C:\name\nm0101447\" TargetMode="External"/><Relationship Id="rId17" Type="http://schemas.openxmlformats.org/officeDocument/2006/relationships/hyperlink" Target="file:///C:\name\nm000022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name\nm0000138\" TargetMode="External"/><Relationship Id="rId20" Type="http://schemas.openxmlformats.org/officeDocument/2006/relationships/hyperlink" Target="file:///C:\name\nm00002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name\nm000004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name\nm0000129\" TargetMode="External"/><Relationship Id="rId23" Type="http://schemas.openxmlformats.org/officeDocument/2006/relationships/footer" Target="footer1.xml"/><Relationship Id="rId10" Type="http://schemas.openxmlformats.org/officeDocument/2006/relationships/hyperlink" Target="file:///C:\name\nm0000206\" TargetMode="External"/><Relationship Id="rId19" Type="http://schemas.openxmlformats.org/officeDocument/2006/relationships/hyperlink" Target="file:///C:\name\nm000525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C:\name\nm0000115\" TargetMode="External"/><Relationship Id="rId22" Type="http://schemas.openxmlformats.org/officeDocument/2006/relationships/hyperlink" Target="file:///C:\name\nm0000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C925-9157-48F9-9D0F-ECEA55EF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3514</Words>
  <Characters>20031</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abyers</dc:creator>
  <cp:keywords/>
  <dc:description/>
  <cp:lastModifiedBy>mswilliams</cp:lastModifiedBy>
  <cp:revision>2</cp:revision>
  <cp:lastPrinted>2012-01-11T23:27:00Z</cp:lastPrinted>
  <dcterms:created xsi:type="dcterms:W3CDTF">2014-04-10T19:31:00Z</dcterms:created>
  <dcterms:modified xsi:type="dcterms:W3CDTF">2014-04-10T19:31:00Z</dcterms:modified>
</cp:coreProperties>
</file>